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17" w:rsidRPr="008B2617" w:rsidRDefault="008B2617" w:rsidP="008B261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6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Dihybrid analysis </w:t>
      </w:r>
      <w:bookmarkStart w:id="0" w:name="_GoBack"/>
      <w:bookmarkEnd w:id="0"/>
    </w:p>
    <w:p w:rsidR="008B2617" w:rsidRPr="008B2617" w:rsidRDefault="008B2617" w:rsidP="008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A.   Number of kernel rows and striped leaves in barley (</w:t>
      </w:r>
      <w:proofErr w:type="spellStart"/>
      <w:r w:rsidRPr="008B2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Hordeum</w:t>
      </w:r>
      <w:proofErr w:type="spellEnd"/>
      <w:r w:rsidRPr="008B2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B2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vulgare</w:t>
      </w:r>
      <w:proofErr w:type="spellEnd"/>
      <w:r w:rsidRPr="008B2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). 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5"/>
        <w:gridCol w:w="1850"/>
        <w:gridCol w:w="1850"/>
        <w:gridCol w:w="2325"/>
      </w:tblGrid>
      <w:tr w:rsidR="008B2617" w:rsidRPr="008B2617" w:rsidTr="008B2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Parent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Parent 2</w:t>
            </w:r>
          </w:p>
        </w:tc>
      </w:tr>
      <w:tr w:rsidR="008B2617" w:rsidRPr="008B2617" w:rsidTr="008B2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Genotype: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VV/WW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vv</w:t>
            </w:r>
            <w:proofErr w:type="spellEnd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ww</w:t>
            </w:r>
            <w:proofErr w:type="spellEnd"/>
          </w:p>
        </w:tc>
      </w:tr>
      <w:tr w:rsidR="008B2617" w:rsidRPr="008B2617" w:rsidTr="008B2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Phenotype: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Two-row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Six-row</w:t>
            </w:r>
          </w:p>
        </w:tc>
      </w:tr>
      <w:tr w:rsidR="008B2617" w:rsidRPr="008B2617" w:rsidTr="008B2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Normal seedling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White stripe seedling</w:t>
            </w:r>
          </w:p>
        </w:tc>
      </w:tr>
      <w:tr w:rsidR="008B2617" w:rsidRPr="008B2617" w:rsidTr="008B2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Generation: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617" w:rsidRPr="008B2617" w:rsidTr="008B2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Genotype: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Vv</w:t>
            </w:r>
            <w:proofErr w:type="spellEnd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Ww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617" w:rsidRPr="008B2617" w:rsidTr="008B2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Phenotype: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Two-row</w:t>
            </w:r>
          </w:p>
          <w:p w:rsidR="008B2617" w:rsidRPr="008B2617" w:rsidRDefault="008B2617" w:rsidP="008B26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Normal seedling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2617" w:rsidRPr="008B2617" w:rsidRDefault="008B2617" w:rsidP="008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617">
        <w:rPr>
          <w:rFonts w:ascii="Times New Roman" w:eastAsia="Times New Roman" w:hAnsi="Times New Roman" w:cs="Times New Roman"/>
          <w:sz w:val="24"/>
          <w:szCs w:val="24"/>
        </w:rPr>
        <w:t xml:space="preserve">In the OWB DH population, the expected frequencies of female gametes used to produce haploid plants are: </w:t>
      </w:r>
    </w:p>
    <w:tbl>
      <w:tblPr>
        <w:tblW w:w="3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7"/>
        <w:gridCol w:w="921"/>
        <w:gridCol w:w="921"/>
        <w:gridCol w:w="921"/>
      </w:tblGrid>
      <w:tr w:rsidR="008B2617" w:rsidRPr="008B2617" w:rsidTr="008B26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0.25 </w:t>
            </w:r>
          </w:p>
          <w:p w:rsidR="008B2617" w:rsidRPr="008B2617" w:rsidRDefault="008B2617" w:rsidP="008B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V 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0.25 </w:t>
            </w:r>
          </w:p>
          <w:p w:rsidR="008B2617" w:rsidRPr="008B2617" w:rsidRDefault="008B2617" w:rsidP="008B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Vw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0.25 </w:t>
            </w:r>
          </w:p>
          <w:p w:rsidR="008B2617" w:rsidRPr="008B2617" w:rsidRDefault="008B2617" w:rsidP="008B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vW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0.25 </w:t>
            </w:r>
          </w:p>
          <w:p w:rsidR="008B2617" w:rsidRPr="008B2617" w:rsidRDefault="008B2617" w:rsidP="008B2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vw</w:t>
            </w:r>
            <w:proofErr w:type="spellEnd"/>
          </w:p>
        </w:tc>
      </w:tr>
    </w:tbl>
    <w:p w:rsidR="008B2617" w:rsidRPr="008B2617" w:rsidRDefault="008B2617" w:rsidP="008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617">
        <w:rPr>
          <w:rFonts w:ascii="Times New Roman" w:eastAsia="Times New Roman" w:hAnsi="Times New Roman" w:cs="Times New Roman"/>
          <w:sz w:val="24"/>
          <w:szCs w:val="24"/>
        </w:rPr>
        <w:t xml:space="preserve">After chromosome doubling, this would give the genotypic ratio: </w:t>
      </w:r>
    </w:p>
    <w:p w:rsidR="008B2617" w:rsidRPr="008B2617" w:rsidRDefault="008B2617" w:rsidP="008B2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617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B2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617">
        <w:rPr>
          <w:rFonts w:ascii="Times New Roman" w:eastAsia="Times New Roman" w:hAnsi="Times New Roman" w:cs="Times New Roman"/>
          <w:i/>
          <w:iCs/>
          <w:sz w:val="24"/>
          <w:szCs w:val="24"/>
        </w:rPr>
        <w:t>VV</w:t>
      </w:r>
      <w:r w:rsidRPr="008B261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B2617">
        <w:rPr>
          <w:rFonts w:ascii="Times New Roman" w:eastAsia="Times New Roman" w:hAnsi="Times New Roman" w:cs="Times New Roman"/>
          <w:i/>
          <w:iCs/>
          <w:sz w:val="24"/>
          <w:szCs w:val="24"/>
        </w:rPr>
        <w:t>WW</w:t>
      </w:r>
      <w:r w:rsidRPr="008B2617">
        <w:rPr>
          <w:rFonts w:ascii="Times New Roman" w:eastAsia="Times New Roman" w:hAnsi="Times New Roman" w:cs="Times New Roman"/>
          <w:sz w:val="24"/>
          <w:szCs w:val="24"/>
        </w:rPr>
        <w:t xml:space="preserve">; 1 </w:t>
      </w:r>
      <w:r w:rsidRPr="008B2617">
        <w:rPr>
          <w:rFonts w:ascii="Times New Roman" w:eastAsia="Times New Roman" w:hAnsi="Times New Roman" w:cs="Times New Roman"/>
          <w:i/>
          <w:iCs/>
          <w:sz w:val="24"/>
          <w:szCs w:val="24"/>
        </w:rPr>
        <w:t>VV</w:t>
      </w:r>
      <w:r w:rsidRPr="008B261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2617">
        <w:rPr>
          <w:rFonts w:ascii="Times New Roman" w:eastAsia="Times New Roman" w:hAnsi="Times New Roman" w:cs="Times New Roman"/>
          <w:i/>
          <w:iCs/>
          <w:sz w:val="24"/>
          <w:szCs w:val="24"/>
        </w:rPr>
        <w:t>ww</w:t>
      </w:r>
      <w:proofErr w:type="spellEnd"/>
      <w:r w:rsidRPr="008B2617">
        <w:rPr>
          <w:rFonts w:ascii="Times New Roman" w:eastAsia="Times New Roman" w:hAnsi="Times New Roman" w:cs="Times New Roman"/>
          <w:sz w:val="24"/>
          <w:szCs w:val="24"/>
        </w:rPr>
        <w:t xml:space="preserve">; 1 </w:t>
      </w:r>
      <w:proofErr w:type="spellStart"/>
      <w:r w:rsidRPr="008B2617">
        <w:rPr>
          <w:rFonts w:ascii="Times New Roman" w:eastAsia="Times New Roman" w:hAnsi="Times New Roman" w:cs="Times New Roman"/>
          <w:i/>
          <w:iCs/>
          <w:sz w:val="24"/>
          <w:szCs w:val="24"/>
        </w:rPr>
        <w:t>vv</w:t>
      </w:r>
      <w:proofErr w:type="spellEnd"/>
      <w:r w:rsidRPr="008B261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B2617">
        <w:rPr>
          <w:rFonts w:ascii="Times New Roman" w:eastAsia="Times New Roman" w:hAnsi="Times New Roman" w:cs="Times New Roman"/>
          <w:i/>
          <w:iCs/>
          <w:sz w:val="24"/>
          <w:szCs w:val="24"/>
        </w:rPr>
        <w:t>WW</w:t>
      </w:r>
      <w:r w:rsidRPr="008B2617">
        <w:rPr>
          <w:rFonts w:ascii="Times New Roman" w:eastAsia="Times New Roman" w:hAnsi="Times New Roman" w:cs="Times New Roman"/>
          <w:sz w:val="24"/>
          <w:szCs w:val="24"/>
        </w:rPr>
        <w:t xml:space="preserve">; 1 </w:t>
      </w:r>
      <w:proofErr w:type="spellStart"/>
      <w:r w:rsidRPr="008B2617">
        <w:rPr>
          <w:rFonts w:ascii="Times New Roman" w:eastAsia="Times New Roman" w:hAnsi="Times New Roman" w:cs="Times New Roman"/>
          <w:i/>
          <w:iCs/>
          <w:sz w:val="24"/>
          <w:szCs w:val="24"/>
        </w:rPr>
        <w:t>vv</w:t>
      </w:r>
      <w:proofErr w:type="spellEnd"/>
      <w:r w:rsidRPr="008B261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B2617">
        <w:rPr>
          <w:rFonts w:ascii="Times New Roman" w:eastAsia="Times New Roman" w:hAnsi="Times New Roman" w:cs="Times New Roman"/>
          <w:i/>
          <w:iCs/>
          <w:sz w:val="24"/>
          <w:szCs w:val="24"/>
        </w:rPr>
        <w:t>ww</w:t>
      </w:r>
      <w:proofErr w:type="spellEnd"/>
    </w:p>
    <w:p w:rsidR="008B2617" w:rsidRPr="008B2617" w:rsidRDefault="008B2617" w:rsidP="008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61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8B2617">
        <w:rPr>
          <w:rFonts w:ascii="Times New Roman" w:eastAsia="Times New Roman" w:hAnsi="Times New Roman" w:cs="Times New Roman"/>
          <w:sz w:val="24"/>
          <w:szCs w:val="24"/>
        </w:rPr>
        <w:t xml:space="preserve"> the phenotypic ratio: 1 two-row/normal:1 two-row/white stripe: 1 six-row/normal: 1 six-row/white stripe. </w:t>
      </w:r>
    </w:p>
    <w:p w:rsidR="008B2617" w:rsidRPr="008B2617" w:rsidRDefault="008B2617" w:rsidP="008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6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B. Example: Fruit orientation and male sterility (nuclear) in pepper.</w:t>
      </w:r>
      <w:r w:rsidRPr="008B261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43"/>
        <w:gridCol w:w="1431"/>
        <w:gridCol w:w="3057"/>
        <w:gridCol w:w="1890"/>
      </w:tblGrid>
      <w:tr w:rsidR="008B2617" w:rsidRPr="008B2617" w:rsidTr="008B2617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Generation: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Parent 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Parent 2 </w:t>
            </w:r>
          </w:p>
        </w:tc>
      </w:tr>
      <w:tr w:rsidR="008B2617" w:rsidRPr="008B2617" w:rsidTr="008B2617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Genotype: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6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upupmsms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6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up+up+MsMs</w:t>
            </w:r>
            <w:proofErr w:type="spellEnd"/>
          </w:p>
        </w:tc>
      </w:tr>
      <w:tr w:rsidR="008B2617" w:rsidRPr="008B2617" w:rsidTr="008B2617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Phenotype: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Fruit upright </w:t>
            </w: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Male sterile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Fruit hangs down </w:t>
            </w: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Male fertile </w:t>
            </w:r>
          </w:p>
        </w:tc>
      </w:tr>
      <w:tr w:rsidR="008B2617" w:rsidRPr="008B2617" w:rsidTr="008B2617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Generation: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F1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617" w:rsidRPr="008B2617" w:rsidTr="008B2617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Genotype: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6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up+upMsms</w:t>
            </w:r>
            <w:proofErr w:type="spellEnd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617" w:rsidRPr="008B2617" w:rsidTr="008B2617">
        <w:trPr>
          <w:trHeight w:val="88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Phenotype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Fruit hangs down; male fertile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617" w:rsidRPr="008B2617" w:rsidTr="008B2617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617" w:rsidRPr="008B2617" w:rsidTr="008B2617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617" w:rsidRPr="008B2617" w:rsidTr="008B2617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Genotypes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below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617" w:rsidRPr="008B2617" w:rsidTr="008B2617">
        <w:trPr>
          <w:trHeight w:val="6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Phenotypes: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9:3:3:1 (see below)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617" w:rsidRPr="008B2617" w:rsidRDefault="008B2617" w:rsidP="008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617">
        <w:rPr>
          <w:rFonts w:ascii="Times New Roman" w:eastAsia="Times New Roman" w:hAnsi="Times New Roman" w:cs="Times New Roman"/>
          <w:i/>
          <w:iCs/>
          <w:sz w:val="24"/>
          <w:szCs w:val="24"/>
        </w:rPr>
        <w:t>Punnett square for fruit orientation and male fertility</w:t>
      </w:r>
      <w:r w:rsidRPr="008B2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61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01"/>
        <w:gridCol w:w="2076"/>
        <w:gridCol w:w="1484"/>
      </w:tblGrid>
      <w:tr w:rsidR="008B2617" w:rsidRPr="008B2617" w:rsidTr="008B26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P1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P2 </w:t>
            </w:r>
          </w:p>
        </w:tc>
      </w:tr>
      <w:tr w:rsidR="008B2617" w:rsidRPr="008B2617" w:rsidTr="008B26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up+up+msms</w:t>
            </w:r>
            <w:proofErr w:type="spellEnd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upupMsMs</w:t>
            </w:r>
            <w:proofErr w:type="spellEnd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617" w:rsidRPr="008B2617" w:rsidTr="008B26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gametes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gametes </w:t>
            </w:r>
          </w:p>
        </w:tc>
      </w:tr>
      <w:tr w:rsidR="008B2617" w:rsidRPr="008B2617" w:rsidTr="008B26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up+ms</w:t>
            </w:r>
            <w:proofErr w:type="spellEnd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upMs</w:t>
            </w:r>
            <w:proofErr w:type="spellEnd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2617" w:rsidRPr="008B2617" w:rsidTr="008B26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617" w:rsidRPr="008B2617" w:rsidTr="008B26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F1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up+upMsms</w:t>
            </w:r>
            <w:proofErr w:type="spellEnd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617" w:rsidRPr="008B2617" w:rsidTr="008B261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self fertilization</w:t>
            </w:r>
            <w:proofErr w:type="spellEnd"/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617" w:rsidRPr="008B2617" w:rsidRDefault="008B2617" w:rsidP="008B2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617" w:rsidRPr="008B2617" w:rsidRDefault="008B2617" w:rsidP="008B2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617" w:rsidRDefault="008B26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9"/>
        <w:gridCol w:w="2139"/>
        <w:gridCol w:w="2112"/>
        <w:gridCol w:w="2003"/>
        <w:gridCol w:w="1977"/>
      </w:tblGrid>
      <w:tr w:rsidR="008B2617" w:rsidRPr="008B2617" w:rsidTr="008B2617">
        <w:trPr>
          <w:tblCellSpacing w:w="0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male gametes (pollen)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.25up+Ms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.25up+ms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.25upMs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.25upms</w:t>
            </w:r>
          </w:p>
        </w:tc>
      </w:tr>
      <w:tr w:rsidR="008B2617" w:rsidRPr="008B2617" w:rsidTr="008B2617">
        <w:trPr>
          <w:tblCellSpacing w:w="0" w:type="dxa"/>
        </w:trPr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female gametes </w:t>
            </w: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617" w:rsidRPr="008B2617" w:rsidTr="008B2617">
        <w:trPr>
          <w:tblCellSpacing w:w="0" w:type="dxa"/>
        </w:trPr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.25 </w:t>
            </w:r>
            <w:proofErr w:type="spellStart"/>
            <w:r w:rsidRPr="008B2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up+Ms</w:t>
            </w:r>
            <w:proofErr w:type="spellEnd"/>
            <w:r w:rsidRPr="008B2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.0625up+up+MsMs down/fertile </w:t>
            </w: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.0625up+up+Msms down/fertile </w:t>
            </w: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.0625up+upMsMs down/fertile </w:t>
            </w: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.0625up+upMsms down/fertile </w:t>
            </w:r>
          </w:p>
        </w:tc>
      </w:tr>
      <w:tr w:rsidR="008B2617" w:rsidRPr="008B2617" w:rsidTr="008B2617">
        <w:trPr>
          <w:trHeight w:val="542"/>
          <w:tblCellSpacing w:w="0" w:type="dxa"/>
        </w:trPr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.25 </w:t>
            </w:r>
            <w:proofErr w:type="spellStart"/>
            <w:r w:rsidRPr="008B2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up+ms</w:t>
            </w:r>
            <w:proofErr w:type="spellEnd"/>
            <w:r w:rsidRPr="008B2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.0625up+up+Msms down/fertile</w:t>
            </w: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.0625up+up+msms down/sterile</w:t>
            </w: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.0625up+upMsms down/fertile</w:t>
            </w: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.0625up+upmsms down/sterile</w:t>
            </w:r>
          </w:p>
        </w:tc>
      </w:tr>
      <w:tr w:rsidR="008B2617" w:rsidRPr="008B2617" w:rsidTr="008B2617">
        <w:trPr>
          <w:tblCellSpacing w:w="0" w:type="dxa"/>
        </w:trPr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.25 </w:t>
            </w:r>
            <w:proofErr w:type="spellStart"/>
            <w:r w:rsidRPr="008B2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upMs</w:t>
            </w:r>
            <w:proofErr w:type="spellEnd"/>
            <w:r w:rsidRPr="008B2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.0625up+upMsMs down/fertile</w:t>
            </w: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.0625up+upMsms down/fertile</w:t>
            </w: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.0625upupMsMs up/fertile</w:t>
            </w: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.0625upupMsms up/fertile</w:t>
            </w:r>
          </w:p>
        </w:tc>
      </w:tr>
      <w:tr w:rsidR="008B2617" w:rsidRPr="008B2617" w:rsidTr="008B2617">
        <w:trPr>
          <w:tblCellSpacing w:w="0" w:type="dxa"/>
        </w:trPr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2617" w:rsidRPr="008B2617" w:rsidTr="00122E95">
        <w:trPr>
          <w:tblCellSpacing w:w="0" w:type="dxa"/>
        </w:trPr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.25 </w:t>
            </w:r>
            <w:proofErr w:type="spellStart"/>
            <w:r w:rsidRPr="008B2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upms</w:t>
            </w:r>
            <w:proofErr w:type="spellEnd"/>
            <w:r w:rsidRPr="008B26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.0625up+upMsms down/fertile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.0625up+upmsms down/sterile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.0625upupMsms up/fertile</w:t>
            </w:r>
          </w:p>
        </w:tc>
        <w:tc>
          <w:tcPr>
            <w:tcW w:w="0" w:type="auto"/>
            <w:vAlign w:val="center"/>
            <w:hideMark/>
          </w:tcPr>
          <w:p w:rsidR="008B2617" w:rsidRPr="008B2617" w:rsidRDefault="008B2617" w:rsidP="008B2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17">
              <w:rPr>
                <w:rFonts w:ascii="Times New Roman" w:eastAsia="Times New Roman" w:hAnsi="Times New Roman" w:cs="Times New Roman"/>
                <w:sz w:val="24"/>
                <w:szCs w:val="24"/>
              </w:rPr>
              <w:t>.0625upupmsms up/sterile</w:t>
            </w:r>
          </w:p>
        </w:tc>
      </w:tr>
    </w:tbl>
    <w:p w:rsidR="008B2617" w:rsidRPr="008B2617" w:rsidRDefault="008B2617" w:rsidP="008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617">
        <w:rPr>
          <w:rFonts w:ascii="Times New Roman" w:eastAsia="Times New Roman" w:hAnsi="Times New Roman" w:cs="Times New Roman"/>
          <w:i/>
          <w:iCs/>
          <w:sz w:val="24"/>
          <w:szCs w:val="24"/>
        </w:rPr>
        <w:t>Genotypic ratio:</w:t>
      </w:r>
      <w:r w:rsidRPr="008B2617">
        <w:rPr>
          <w:rFonts w:ascii="Times New Roman" w:eastAsia="Times New Roman" w:hAnsi="Times New Roman" w:cs="Times New Roman"/>
          <w:sz w:val="24"/>
          <w:szCs w:val="24"/>
        </w:rPr>
        <w:t xml:space="preserve"> 1up+up+MsMs: 2up+up+Msms</w:t>
      </w:r>
      <w:proofErr w:type="gramStart"/>
      <w:r w:rsidRPr="008B2617">
        <w:rPr>
          <w:rFonts w:ascii="Times New Roman" w:eastAsia="Times New Roman" w:hAnsi="Times New Roman" w:cs="Times New Roman"/>
          <w:sz w:val="24"/>
          <w:szCs w:val="24"/>
        </w:rPr>
        <w:t>:1up</w:t>
      </w:r>
      <w:proofErr w:type="gramEnd"/>
      <w:r w:rsidRPr="008B2617">
        <w:rPr>
          <w:rFonts w:ascii="Times New Roman" w:eastAsia="Times New Roman" w:hAnsi="Times New Roman" w:cs="Times New Roman"/>
          <w:sz w:val="24"/>
          <w:szCs w:val="24"/>
        </w:rPr>
        <w:t xml:space="preserve">+up+msms:2up+upMsMs:4up+upMsms:2up+upmsms:1upupMsMs:2upupMsms:1upupmsms </w:t>
      </w:r>
    </w:p>
    <w:p w:rsidR="008B2617" w:rsidRPr="008B2617" w:rsidRDefault="008B2617" w:rsidP="008B2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2617">
        <w:rPr>
          <w:rFonts w:ascii="Times New Roman" w:eastAsia="Times New Roman" w:hAnsi="Times New Roman" w:cs="Times New Roman"/>
          <w:i/>
          <w:iCs/>
          <w:sz w:val="24"/>
          <w:szCs w:val="24"/>
        </w:rPr>
        <w:t>Phenotypic ratio:</w:t>
      </w:r>
      <w:r w:rsidRPr="008B2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617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8B2617">
        <w:rPr>
          <w:rFonts w:ascii="Times New Roman" w:eastAsia="Times New Roman" w:hAnsi="Times New Roman" w:cs="Times New Roman"/>
          <w:sz w:val="24"/>
          <w:szCs w:val="24"/>
        </w:rPr>
        <w:t xml:space="preserve"> down/fertile; 3 down/sterile: 3 up/fertile: 1 up/sterile. </w:t>
      </w:r>
    </w:p>
    <w:p w:rsidR="007B36F8" w:rsidRDefault="007B36F8"/>
    <w:sectPr w:rsidR="007B3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17"/>
    <w:rsid w:val="007B36F8"/>
    <w:rsid w:val="008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9E7E3-2179-4C23-B682-1FF80C7B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B26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B26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2617"/>
    <w:rPr>
      <w:b/>
      <w:bCs/>
    </w:rPr>
  </w:style>
  <w:style w:type="character" w:styleId="Emphasis">
    <w:name w:val="Emphasis"/>
    <w:basedOn w:val="DefaultParagraphFont"/>
    <w:uiPriority w:val="20"/>
    <w:qFormat/>
    <w:rsid w:val="008B2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Patrick</dc:creator>
  <cp:keywords/>
  <dc:description/>
  <cp:lastModifiedBy>Hayes, Patrick</cp:lastModifiedBy>
  <cp:revision>1</cp:revision>
  <dcterms:created xsi:type="dcterms:W3CDTF">2018-01-14T19:06:00Z</dcterms:created>
  <dcterms:modified xsi:type="dcterms:W3CDTF">2018-01-14T19:12:00Z</dcterms:modified>
</cp:coreProperties>
</file>