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7FFAD" w14:textId="77777777" w:rsidR="00FA53BD" w:rsidRPr="00FA53BD" w:rsidRDefault="00FA53BD" w:rsidP="00FA53BD">
      <w:pPr>
        <w:jc w:val="center"/>
        <w:rPr>
          <w:rStyle w:val="Strong"/>
          <w:rFonts w:ascii="Times New Roman" w:hAnsi="Times New Roman" w:cs="Times New Roman"/>
        </w:rPr>
      </w:pPr>
      <w:r w:rsidRPr="00FA53BD">
        <w:rPr>
          <w:rStyle w:val="Strong"/>
          <w:rFonts w:ascii="Times New Roman" w:hAnsi="Times New Roman" w:cs="Times New Roman"/>
        </w:rPr>
        <w:t>From hermaphrodites to males and females</w:t>
      </w:r>
    </w:p>
    <w:p w14:paraId="49EE97E7" w14:textId="77777777" w:rsidR="00FA53BD" w:rsidRDefault="00FA53BD" w:rsidP="00FA53BD">
      <w:pPr>
        <w:jc w:val="center"/>
        <w:rPr>
          <w:rStyle w:val="Strong"/>
        </w:rPr>
      </w:pPr>
    </w:p>
    <w:p w14:paraId="1AC0E191" w14:textId="594868F0" w:rsidR="00FA53BD" w:rsidRDefault="00FA53BD" w:rsidP="00FA53BD">
      <w:pPr>
        <w:jc w:val="center"/>
        <w:rPr>
          <w:rFonts w:ascii="Times New Roman" w:hAnsi="Times New Roman" w:cs="Times New Roman"/>
          <w:b/>
        </w:rPr>
      </w:pPr>
      <w:r w:rsidRPr="004413EC">
        <w:rPr>
          <w:rFonts w:ascii="Times New Roman" w:hAnsi="Times New Roman" w:cs="Times New Roman"/>
          <w:b/>
        </w:rPr>
        <w:t>Study guide</w:t>
      </w:r>
      <w:r>
        <w:rPr>
          <w:rFonts w:ascii="Times New Roman" w:hAnsi="Times New Roman" w:cs="Times New Roman"/>
          <w:b/>
        </w:rPr>
        <w:t xml:space="preserve"> and reading assignments </w:t>
      </w:r>
    </w:p>
    <w:p w14:paraId="749A3EC8" w14:textId="77777777" w:rsidR="00FA53BD" w:rsidRDefault="00FA53BD" w:rsidP="00FA53BD">
      <w:pPr>
        <w:jc w:val="center"/>
        <w:rPr>
          <w:rFonts w:ascii="Times New Roman" w:hAnsi="Times New Roman" w:cs="Times New Roman"/>
          <w:b/>
        </w:rPr>
      </w:pPr>
    </w:p>
    <w:p w14:paraId="5C6766F4" w14:textId="77777777" w:rsidR="00FA53BD" w:rsidRDefault="00FA53BD" w:rsidP="00FA53BD">
      <w:pPr>
        <w:rPr>
          <w:rFonts w:ascii="Times New Roman" w:hAnsi="Times New Roman" w:cs="Times New Roman"/>
          <w:b/>
        </w:rPr>
      </w:pPr>
      <w:r>
        <w:rPr>
          <w:rFonts w:ascii="Times New Roman" w:hAnsi="Times New Roman" w:cs="Times New Roman"/>
          <w:b/>
        </w:rPr>
        <w:t xml:space="preserve">The numbers in front of each study question correspond to slide numbers, as presented during lecture. </w:t>
      </w:r>
    </w:p>
    <w:p w14:paraId="05E598DA" w14:textId="77777777" w:rsidR="00FA53BD" w:rsidRDefault="00FA53BD" w:rsidP="00FA53BD">
      <w:pPr>
        <w:rPr>
          <w:rFonts w:ascii="Times New Roman" w:hAnsi="Times New Roman" w:cs="Times New Roman"/>
          <w:b/>
        </w:rPr>
      </w:pPr>
    </w:p>
    <w:p w14:paraId="5E86E11A" w14:textId="77777777" w:rsidR="000826A7" w:rsidRPr="000826A7" w:rsidRDefault="00FA53BD" w:rsidP="00FA53BD">
      <w:pPr>
        <w:rPr>
          <w:rFonts w:ascii="Times New Roman" w:hAnsi="Times New Roman" w:cs="Times New Roman"/>
          <w:b/>
          <w:i/>
        </w:rPr>
      </w:pPr>
      <w:r w:rsidRPr="000826A7">
        <w:rPr>
          <w:rFonts w:ascii="Times New Roman" w:hAnsi="Times New Roman" w:cs="Times New Roman"/>
          <w:b/>
          <w:i/>
        </w:rPr>
        <w:t xml:space="preserve">Reading assignments: </w:t>
      </w:r>
    </w:p>
    <w:p w14:paraId="5425A07C" w14:textId="6F1C6DE6" w:rsidR="00FA53BD" w:rsidRPr="00302479" w:rsidRDefault="00302479" w:rsidP="00302479">
      <w:pPr>
        <w:pStyle w:val="ListParagraph"/>
        <w:numPr>
          <w:ilvl w:val="0"/>
          <w:numId w:val="3"/>
        </w:numPr>
        <w:rPr>
          <w:rFonts w:ascii="Times New Roman" w:hAnsi="Times New Roman" w:cs="Times New Roman"/>
        </w:rPr>
      </w:pPr>
      <w:r w:rsidRPr="00302479">
        <w:rPr>
          <w:rFonts w:ascii="Times New Roman" w:hAnsi="Times New Roman" w:cs="Times New Roman"/>
        </w:rPr>
        <w:t xml:space="preserve">Required: </w:t>
      </w:r>
      <w:proofErr w:type="spellStart"/>
      <w:r w:rsidRPr="00302479">
        <w:rPr>
          <w:rFonts w:ascii="Times New Roman" w:hAnsi="Times New Roman" w:cs="Times New Roman"/>
        </w:rPr>
        <w:t>Aryal</w:t>
      </w:r>
      <w:proofErr w:type="spellEnd"/>
      <w:r w:rsidRPr="00302479">
        <w:rPr>
          <w:rFonts w:ascii="Times New Roman" w:hAnsi="Times New Roman" w:cs="Times New Roman"/>
        </w:rPr>
        <w:t xml:space="preserve"> and Ming. Papaya. Full paper: it </w:t>
      </w:r>
      <w:r w:rsidR="00FA53BD" w:rsidRPr="00302479">
        <w:rPr>
          <w:rFonts w:ascii="Times New Roman" w:hAnsi="Times New Roman" w:cs="Times New Roman"/>
        </w:rPr>
        <w:t xml:space="preserve">can be downloaded, as pdf, from Canvas – in the “Files” folder.  </w:t>
      </w:r>
    </w:p>
    <w:p w14:paraId="7E9F5171" w14:textId="77777777" w:rsidR="000826A7" w:rsidRDefault="000826A7">
      <w:pPr>
        <w:rPr>
          <w:rFonts w:ascii="Times New Roman" w:hAnsi="Times New Roman" w:cs="Times New Roman"/>
        </w:rPr>
      </w:pPr>
    </w:p>
    <w:p w14:paraId="15CFB4C9" w14:textId="41044B78" w:rsidR="00FA53BD" w:rsidRPr="00302479" w:rsidRDefault="000826A7" w:rsidP="00302479">
      <w:pPr>
        <w:pStyle w:val="ListParagraph"/>
        <w:numPr>
          <w:ilvl w:val="0"/>
          <w:numId w:val="3"/>
        </w:numPr>
        <w:rPr>
          <w:rFonts w:ascii="Times New Roman" w:hAnsi="Times New Roman" w:cs="Times New Roman"/>
          <w:i/>
        </w:rPr>
      </w:pPr>
      <w:r w:rsidRPr="00302479">
        <w:rPr>
          <w:rFonts w:ascii="Times New Roman" w:hAnsi="Times New Roman" w:cs="Times New Roman"/>
          <w:i/>
        </w:rPr>
        <w:t>Highly recommended, but not required:</w:t>
      </w:r>
    </w:p>
    <w:p w14:paraId="5CD01854" w14:textId="2B1F3ED2" w:rsidR="000826A7" w:rsidRPr="00302479" w:rsidRDefault="00302479" w:rsidP="00302479">
      <w:pPr>
        <w:pStyle w:val="ListParagraph"/>
        <w:numPr>
          <w:ilvl w:val="1"/>
          <w:numId w:val="3"/>
        </w:numPr>
        <w:rPr>
          <w:rFonts w:ascii="Times New Roman" w:hAnsi="Times New Roman" w:cs="Times New Roman"/>
        </w:rPr>
      </w:pPr>
      <w:proofErr w:type="spellStart"/>
      <w:r w:rsidRPr="00302479">
        <w:rPr>
          <w:rFonts w:ascii="Times New Roman" w:hAnsi="Times New Roman" w:cs="Times New Roman"/>
        </w:rPr>
        <w:t>Eckardt_CMS</w:t>
      </w:r>
      <w:proofErr w:type="spellEnd"/>
    </w:p>
    <w:p w14:paraId="34D6AFB3" w14:textId="5707CA20" w:rsidR="00302479" w:rsidRPr="00302479" w:rsidRDefault="00302479" w:rsidP="00302479">
      <w:pPr>
        <w:pStyle w:val="ListParagraph"/>
        <w:numPr>
          <w:ilvl w:val="1"/>
          <w:numId w:val="3"/>
        </w:numPr>
        <w:rPr>
          <w:rFonts w:ascii="Times New Roman" w:hAnsi="Times New Roman" w:cs="Times New Roman"/>
        </w:rPr>
      </w:pPr>
      <w:proofErr w:type="spellStart"/>
      <w:r w:rsidRPr="00302479">
        <w:rPr>
          <w:rFonts w:ascii="Times New Roman" w:hAnsi="Times New Roman" w:cs="Times New Roman"/>
        </w:rPr>
        <w:t>Takayama</w:t>
      </w:r>
      <w:proofErr w:type="spellEnd"/>
      <w:r w:rsidRPr="00302479">
        <w:rPr>
          <w:rFonts w:ascii="Times New Roman" w:hAnsi="Times New Roman" w:cs="Times New Roman"/>
        </w:rPr>
        <w:t xml:space="preserve"> and </w:t>
      </w:r>
      <w:proofErr w:type="spellStart"/>
      <w:r w:rsidRPr="00302479">
        <w:rPr>
          <w:rFonts w:ascii="Times New Roman" w:hAnsi="Times New Roman" w:cs="Times New Roman"/>
        </w:rPr>
        <w:t>Isogai_Self</w:t>
      </w:r>
      <w:proofErr w:type="spellEnd"/>
      <w:r w:rsidRPr="00302479">
        <w:rPr>
          <w:rFonts w:ascii="Times New Roman" w:hAnsi="Times New Roman" w:cs="Times New Roman"/>
        </w:rPr>
        <w:t xml:space="preserve">-incompatibility </w:t>
      </w:r>
    </w:p>
    <w:p w14:paraId="170C6024" w14:textId="77777777" w:rsidR="000826A7" w:rsidRPr="000826A7" w:rsidRDefault="000826A7">
      <w:pPr>
        <w:rPr>
          <w:rFonts w:ascii="Times New Roman" w:hAnsi="Times New Roman" w:cs="Times New Roman"/>
        </w:rPr>
      </w:pPr>
    </w:p>
    <w:p w14:paraId="19BB732C" w14:textId="6FB083A2" w:rsidR="0011127E" w:rsidRDefault="00987965">
      <w:pPr>
        <w:rPr>
          <w:rFonts w:ascii="Times New Roman" w:hAnsi="Times New Roman" w:cs="Times New Roman"/>
        </w:rPr>
      </w:pPr>
      <w:r>
        <w:rPr>
          <w:rFonts w:ascii="Times New Roman" w:hAnsi="Times New Roman" w:cs="Times New Roman"/>
        </w:rPr>
        <w:t xml:space="preserve">2 </w:t>
      </w:r>
      <w:proofErr w:type="gramStart"/>
      <w:r w:rsidR="0053621F" w:rsidRPr="0053621F">
        <w:rPr>
          <w:rFonts w:ascii="Times New Roman" w:hAnsi="Times New Roman" w:cs="Times New Roman"/>
        </w:rPr>
        <w:t>Be able to</w:t>
      </w:r>
      <w:proofErr w:type="gramEnd"/>
      <w:r w:rsidR="0053621F" w:rsidRPr="0053621F">
        <w:rPr>
          <w:rFonts w:ascii="Times New Roman" w:hAnsi="Times New Roman" w:cs="Times New Roman"/>
        </w:rPr>
        <w:t xml:space="preserve"> define all terms. Why is a continuum shown – starting to the right of 0 and to the left of 100%?</w:t>
      </w:r>
    </w:p>
    <w:p w14:paraId="473E2D6F" w14:textId="77777777" w:rsidR="0053621F" w:rsidRDefault="0053621F">
      <w:pPr>
        <w:rPr>
          <w:rFonts w:ascii="Times New Roman" w:hAnsi="Times New Roman" w:cs="Times New Roman"/>
        </w:rPr>
      </w:pPr>
    </w:p>
    <w:p w14:paraId="3761DBFC" w14:textId="3C01F868" w:rsidR="0053621F" w:rsidRDefault="00987965">
      <w:pPr>
        <w:rPr>
          <w:rFonts w:ascii="Times New Roman" w:hAnsi="Times New Roman" w:cs="Times New Roman"/>
        </w:rPr>
      </w:pPr>
      <w:r>
        <w:rPr>
          <w:rFonts w:ascii="Times New Roman" w:hAnsi="Times New Roman" w:cs="Times New Roman"/>
        </w:rPr>
        <w:t xml:space="preserve">3 </w:t>
      </w:r>
      <w:r w:rsidR="0053621F">
        <w:rPr>
          <w:rFonts w:ascii="Times New Roman" w:hAnsi="Times New Roman" w:cs="Times New Roman"/>
        </w:rPr>
        <w:t>What lines of evidence point to the ancestral state being hermaphroditic?</w:t>
      </w:r>
    </w:p>
    <w:p w14:paraId="40411229" w14:textId="77777777" w:rsidR="0053621F" w:rsidRDefault="0053621F">
      <w:pPr>
        <w:rPr>
          <w:rFonts w:ascii="Times New Roman" w:hAnsi="Times New Roman" w:cs="Times New Roman"/>
        </w:rPr>
      </w:pPr>
    </w:p>
    <w:p w14:paraId="1B6290E7" w14:textId="46D30DB8" w:rsidR="0053621F" w:rsidRDefault="00987965">
      <w:pPr>
        <w:rPr>
          <w:rFonts w:ascii="Times New Roman" w:hAnsi="Times New Roman" w:cs="Times New Roman"/>
        </w:rPr>
      </w:pPr>
      <w:r>
        <w:rPr>
          <w:rFonts w:ascii="Times New Roman" w:hAnsi="Times New Roman" w:cs="Times New Roman"/>
        </w:rPr>
        <w:t xml:space="preserve">4 </w:t>
      </w:r>
      <w:proofErr w:type="gramStart"/>
      <w:r w:rsidR="0053621F">
        <w:rPr>
          <w:rFonts w:ascii="Times New Roman" w:hAnsi="Times New Roman" w:cs="Times New Roman"/>
        </w:rPr>
        <w:t>Compare and contrast</w:t>
      </w:r>
      <w:proofErr w:type="gramEnd"/>
      <w:r w:rsidR="0053621F">
        <w:rPr>
          <w:rFonts w:ascii="Times New Roman" w:hAnsi="Times New Roman" w:cs="Times New Roman"/>
        </w:rPr>
        <w:t xml:space="preserve"> pros and cons of outcrossing. What is meant by “unwanted gene flow”?</w:t>
      </w:r>
    </w:p>
    <w:p w14:paraId="2F5DB7E0" w14:textId="77777777" w:rsidR="0053621F" w:rsidRDefault="0053621F">
      <w:pPr>
        <w:rPr>
          <w:rFonts w:ascii="Times New Roman" w:hAnsi="Times New Roman" w:cs="Times New Roman"/>
        </w:rPr>
      </w:pPr>
    </w:p>
    <w:p w14:paraId="3963CA91" w14:textId="16A2ADF7" w:rsidR="0053621F" w:rsidRDefault="00987965">
      <w:pPr>
        <w:rPr>
          <w:rFonts w:ascii="Times New Roman" w:hAnsi="Times New Roman" w:cs="Times New Roman"/>
        </w:rPr>
      </w:pPr>
      <w:r>
        <w:rPr>
          <w:rFonts w:ascii="Times New Roman" w:hAnsi="Times New Roman" w:cs="Times New Roman"/>
        </w:rPr>
        <w:t xml:space="preserve">5 </w:t>
      </w:r>
      <w:r w:rsidR="0053621F">
        <w:rPr>
          <w:rFonts w:ascii="Times New Roman" w:hAnsi="Times New Roman" w:cs="Times New Roman"/>
        </w:rPr>
        <w:t>Explain how something as simple as floral architecture can affect the degree of outcrossing.</w:t>
      </w:r>
    </w:p>
    <w:p w14:paraId="445EED60" w14:textId="77777777" w:rsidR="0053621F" w:rsidRDefault="0053621F">
      <w:pPr>
        <w:rPr>
          <w:rFonts w:ascii="Times New Roman" w:hAnsi="Times New Roman" w:cs="Times New Roman"/>
        </w:rPr>
      </w:pPr>
    </w:p>
    <w:p w14:paraId="08C54768" w14:textId="32DFBC13" w:rsidR="0053621F" w:rsidRDefault="00987965">
      <w:pPr>
        <w:rPr>
          <w:rFonts w:ascii="Times New Roman" w:hAnsi="Times New Roman" w:cs="Times New Roman"/>
        </w:rPr>
      </w:pPr>
      <w:r>
        <w:rPr>
          <w:rFonts w:ascii="Times New Roman" w:hAnsi="Times New Roman" w:cs="Times New Roman"/>
        </w:rPr>
        <w:t>6</w:t>
      </w:r>
      <w:r w:rsidR="007D66E6">
        <w:rPr>
          <w:rFonts w:ascii="Times New Roman" w:hAnsi="Times New Roman" w:cs="Times New Roman"/>
        </w:rPr>
        <w:t xml:space="preserve">,7 </w:t>
      </w:r>
      <w:r w:rsidR="0053621F">
        <w:rPr>
          <w:rFonts w:ascii="Times New Roman" w:hAnsi="Times New Roman" w:cs="Times New Roman"/>
        </w:rPr>
        <w:t xml:space="preserve">Compare </w:t>
      </w:r>
      <w:r w:rsidR="007D66E6">
        <w:rPr>
          <w:rFonts w:ascii="Times New Roman" w:hAnsi="Times New Roman" w:cs="Times New Roman"/>
        </w:rPr>
        <w:t xml:space="preserve">general definitions of </w:t>
      </w:r>
      <w:r w:rsidR="0053621F">
        <w:rPr>
          <w:rFonts w:ascii="Times New Roman" w:hAnsi="Times New Roman" w:cs="Times New Roman"/>
        </w:rPr>
        <w:t>self-incompatibility and male sterility in the context of perfect flowers.</w:t>
      </w:r>
    </w:p>
    <w:p w14:paraId="135117DB" w14:textId="77777777" w:rsidR="0053621F" w:rsidRDefault="0053621F">
      <w:pPr>
        <w:rPr>
          <w:rFonts w:ascii="Times New Roman" w:hAnsi="Times New Roman" w:cs="Times New Roman"/>
        </w:rPr>
      </w:pPr>
    </w:p>
    <w:p w14:paraId="569CA8DF" w14:textId="26A68AF6" w:rsidR="007D66E6" w:rsidRDefault="007D66E6">
      <w:pPr>
        <w:rPr>
          <w:rFonts w:ascii="Times New Roman" w:hAnsi="Times New Roman" w:cs="Times New Roman"/>
        </w:rPr>
      </w:pPr>
      <w:r>
        <w:rPr>
          <w:rFonts w:ascii="Times New Roman" w:hAnsi="Times New Roman" w:cs="Times New Roman"/>
        </w:rPr>
        <w:t xml:space="preserve">8 </w:t>
      </w:r>
      <w:r w:rsidR="00601C2E">
        <w:rPr>
          <w:rFonts w:ascii="Times New Roman" w:hAnsi="Times New Roman" w:cs="Times New Roman"/>
        </w:rPr>
        <w:t>Can CRISP-Cas9 be applied to sex determination in plants with perfect flowers?</w:t>
      </w:r>
    </w:p>
    <w:p w14:paraId="5B6989DD" w14:textId="77777777" w:rsidR="007D66E6" w:rsidRDefault="007D66E6">
      <w:pPr>
        <w:rPr>
          <w:rFonts w:ascii="Times New Roman" w:hAnsi="Times New Roman" w:cs="Times New Roman"/>
        </w:rPr>
      </w:pPr>
    </w:p>
    <w:p w14:paraId="1C14C84C" w14:textId="1C60810E" w:rsidR="0053621F" w:rsidRDefault="00601C2E">
      <w:pPr>
        <w:rPr>
          <w:rFonts w:ascii="Times New Roman" w:hAnsi="Times New Roman" w:cs="Times New Roman"/>
        </w:rPr>
      </w:pPr>
      <w:r>
        <w:rPr>
          <w:rFonts w:ascii="Times New Roman" w:hAnsi="Times New Roman" w:cs="Times New Roman"/>
        </w:rPr>
        <w:t xml:space="preserve">9 </w:t>
      </w:r>
      <w:r w:rsidR="0053621F">
        <w:rPr>
          <w:rFonts w:ascii="Times New Roman" w:hAnsi="Times New Roman" w:cs="Times New Roman"/>
        </w:rPr>
        <w:t>Reflect on the basal condition and pay close attention to the points in growth and development when different species selectively abort floral organs. What implications does timing of selective abortion have on manipulating the process to achieve self-fertility?</w:t>
      </w:r>
    </w:p>
    <w:p w14:paraId="6454B9B0" w14:textId="77777777" w:rsidR="0053621F" w:rsidRDefault="0053621F">
      <w:pPr>
        <w:rPr>
          <w:rFonts w:ascii="Times New Roman" w:hAnsi="Times New Roman" w:cs="Times New Roman"/>
        </w:rPr>
      </w:pPr>
    </w:p>
    <w:p w14:paraId="216489FA" w14:textId="2B4E20A0" w:rsidR="0053621F" w:rsidRDefault="00601C2E">
      <w:pPr>
        <w:rPr>
          <w:rFonts w:ascii="Times New Roman" w:hAnsi="Times New Roman" w:cs="Times New Roman"/>
        </w:rPr>
      </w:pPr>
      <w:r>
        <w:rPr>
          <w:rFonts w:ascii="Times New Roman" w:hAnsi="Times New Roman" w:cs="Times New Roman"/>
        </w:rPr>
        <w:t xml:space="preserve">10, 11 </w:t>
      </w:r>
      <w:r w:rsidR="0053621F">
        <w:rPr>
          <w:rFonts w:ascii="Times New Roman" w:hAnsi="Times New Roman" w:cs="Times New Roman"/>
        </w:rPr>
        <w:t xml:space="preserve">Define </w:t>
      </w:r>
      <w:proofErr w:type="spellStart"/>
      <w:r w:rsidR="0053621F">
        <w:rPr>
          <w:rFonts w:ascii="Times New Roman" w:hAnsi="Times New Roman" w:cs="Times New Roman"/>
        </w:rPr>
        <w:t>moneoecy</w:t>
      </w:r>
      <w:proofErr w:type="spellEnd"/>
      <w:r w:rsidR="0053621F">
        <w:rPr>
          <w:rFonts w:ascii="Times New Roman" w:hAnsi="Times New Roman" w:cs="Times New Roman"/>
        </w:rPr>
        <w:t>. How simple is it to make maize into a plant with perfect flowers? Is the example give likely to show quantitative or qualitative inheritance?</w:t>
      </w:r>
    </w:p>
    <w:p w14:paraId="03F38647" w14:textId="77777777" w:rsidR="0053621F" w:rsidRDefault="0053621F">
      <w:pPr>
        <w:rPr>
          <w:rFonts w:ascii="Times New Roman" w:hAnsi="Times New Roman" w:cs="Times New Roman"/>
        </w:rPr>
      </w:pPr>
    </w:p>
    <w:p w14:paraId="52173A79" w14:textId="6D0270B2" w:rsidR="00601C2E" w:rsidRDefault="00601C2E">
      <w:pPr>
        <w:rPr>
          <w:rFonts w:ascii="Times New Roman" w:hAnsi="Times New Roman" w:cs="Times New Roman"/>
        </w:rPr>
      </w:pPr>
      <w:r>
        <w:rPr>
          <w:rFonts w:ascii="Times New Roman" w:hAnsi="Times New Roman" w:cs="Times New Roman"/>
        </w:rPr>
        <w:t xml:space="preserve">12 In natural ecosystems, what advantages are there to a plant like </w:t>
      </w:r>
      <w:proofErr w:type="spellStart"/>
      <w:r w:rsidRPr="00601C2E">
        <w:rPr>
          <w:rFonts w:ascii="Times New Roman" w:hAnsi="Times New Roman" w:cs="Times New Roman"/>
          <w:i/>
        </w:rPr>
        <w:t>Corylus</w:t>
      </w:r>
      <w:proofErr w:type="spellEnd"/>
      <w:r>
        <w:rPr>
          <w:rFonts w:ascii="Times New Roman" w:hAnsi="Times New Roman" w:cs="Times New Roman"/>
        </w:rPr>
        <w:t xml:space="preserve"> combining </w:t>
      </w:r>
      <w:proofErr w:type="spellStart"/>
      <w:r>
        <w:rPr>
          <w:rFonts w:ascii="Times New Roman" w:hAnsi="Times New Roman" w:cs="Times New Roman"/>
        </w:rPr>
        <w:t>monoecy</w:t>
      </w:r>
      <w:proofErr w:type="spellEnd"/>
      <w:r>
        <w:rPr>
          <w:rFonts w:ascii="Times New Roman" w:hAnsi="Times New Roman" w:cs="Times New Roman"/>
        </w:rPr>
        <w:t xml:space="preserve"> and self-incompatibility? </w:t>
      </w:r>
    </w:p>
    <w:p w14:paraId="4D07A16F" w14:textId="77777777" w:rsidR="00601C2E" w:rsidRDefault="00601C2E">
      <w:pPr>
        <w:rPr>
          <w:rFonts w:ascii="Times New Roman" w:hAnsi="Times New Roman" w:cs="Times New Roman"/>
        </w:rPr>
      </w:pPr>
    </w:p>
    <w:p w14:paraId="158A44F8" w14:textId="3F09D996" w:rsidR="007C6D23" w:rsidRDefault="00601C2E">
      <w:pPr>
        <w:rPr>
          <w:rFonts w:ascii="Times New Roman" w:hAnsi="Times New Roman" w:cs="Times New Roman"/>
        </w:rPr>
      </w:pPr>
      <w:r>
        <w:rPr>
          <w:rFonts w:ascii="Times New Roman" w:hAnsi="Times New Roman" w:cs="Times New Roman"/>
        </w:rPr>
        <w:t xml:space="preserve">13 </w:t>
      </w:r>
      <w:r w:rsidR="007C6D23">
        <w:rPr>
          <w:rFonts w:ascii="Times New Roman" w:hAnsi="Times New Roman" w:cs="Times New Roman"/>
        </w:rPr>
        <w:t>What challenges does self-incompatibility pose to breeding hazelnuts (filberts)? What tools do breeders/geneticists have to deal with self-incompatibility? How do farmers deal with self-incompatibility in this species?</w:t>
      </w:r>
    </w:p>
    <w:p w14:paraId="17D52FCD" w14:textId="77777777" w:rsidR="007C6D23" w:rsidRDefault="007C6D23">
      <w:pPr>
        <w:rPr>
          <w:rFonts w:ascii="Times New Roman" w:hAnsi="Times New Roman" w:cs="Times New Roman"/>
        </w:rPr>
      </w:pPr>
    </w:p>
    <w:p w14:paraId="74B5C257" w14:textId="38C0A26F" w:rsidR="00601C2E" w:rsidRDefault="00601C2E">
      <w:pPr>
        <w:rPr>
          <w:rFonts w:ascii="Times New Roman" w:hAnsi="Times New Roman" w:cs="Times New Roman"/>
        </w:rPr>
      </w:pPr>
      <w:r>
        <w:rPr>
          <w:rFonts w:ascii="Times New Roman" w:hAnsi="Times New Roman" w:cs="Times New Roman"/>
        </w:rPr>
        <w:t xml:space="preserve">14 </w:t>
      </w:r>
      <w:r w:rsidR="007C6D23">
        <w:rPr>
          <w:rFonts w:ascii="Times New Roman" w:hAnsi="Times New Roman" w:cs="Times New Roman"/>
        </w:rPr>
        <w:t>What is diagnostic of an incompatible reaction in</w:t>
      </w:r>
      <w:bookmarkStart w:id="0" w:name="_GoBack"/>
      <w:bookmarkEnd w:id="0"/>
      <w:r w:rsidR="007C6D23">
        <w:rPr>
          <w:rFonts w:ascii="Times New Roman" w:hAnsi="Times New Roman" w:cs="Times New Roman"/>
        </w:rPr>
        <w:t xml:space="preserve"> hazelnut and what does this have to do</w:t>
      </w:r>
      <w:r>
        <w:rPr>
          <w:rFonts w:ascii="Times New Roman" w:hAnsi="Times New Roman" w:cs="Times New Roman"/>
        </w:rPr>
        <w:t xml:space="preserve"> with double fertilization? Why might hazelnut breeders want to clone the “S” locus?</w:t>
      </w:r>
    </w:p>
    <w:p w14:paraId="79E8130D" w14:textId="77777777" w:rsidR="007C6D23" w:rsidRDefault="007C6D23">
      <w:pPr>
        <w:rPr>
          <w:rFonts w:ascii="Times New Roman" w:hAnsi="Times New Roman" w:cs="Times New Roman"/>
        </w:rPr>
      </w:pPr>
    </w:p>
    <w:p w14:paraId="572FCB3D" w14:textId="53D33216" w:rsidR="007C6D23" w:rsidRDefault="00601C2E">
      <w:pPr>
        <w:rPr>
          <w:rFonts w:ascii="Times New Roman" w:hAnsi="Times New Roman" w:cs="Times New Roman"/>
        </w:rPr>
      </w:pPr>
      <w:r>
        <w:rPr>
          <w:rFonts w:ascii="Times New Roman" w:hAnsi="Times New Roman" w:cs="Times New Roman"/>
        </w:rPr>
        <w:lastRenderedPageBreak/>
        <w:t xml:space="preserve">15 </w:t>
      </w:r>
      <w:r w:rsidR="007C6D23">
        <w:rPr>
          <w:rFonts w:ascii="Times New Roman" w:hAnsi="Times New Roman" w:cs="Times New Roman"/>
        </w:rPr>
        <w:t xml:space="preserve">Why are producers of hybrid seed interested in male sterility? </w:t>
      </w:r>
    </w:p>
    <w:p w14:paraId="69376E41" w14:textId="77777777" w:rsidR="007C6D23" w:rsidRDefault="007C6D23">
      <w:pPr>
        <w:rPr>
          <w:rFonts w:ascii="Times New Roman" w:hAnsi="Times New Roman" w:cs="Times New Roman"/>
        </w:rPr>
      </w:pPr>
    </w:p>
    <w:p w14:paraId="2E4936FC" w14:textId="77777777" w:rsidR="00601C2E" w:rsidRDefault="00601C2E">
      <w:pPr>
        <w:rPr>
          <w:rFonts w:ascii="Times New Roman" w:hAnsi="Times New Roman" w:cs="Times New Roman"/>
        </w:rPr>
      </w:pPr>
      <w:r>
        <w:rPr>
          <w:rFonts w:ascii="Times New Roman" w:hAnsi="Times New Roman" w:cs="Times New Roman"/>
        </w:rPr>
        <w:t>15 What were the pros and cons of the “T” cytoplasm for hybrid seed production in maize?</w:t>
      </w:r>
    </w:p>
    <w:p w14:paraId="297A4C70" w14:textId="77777777" w:rsidR="00601C2E" w:rsidRDefault="00601C2E">
      <w:pPr>
        <w:rPr>
          <w:rFonts w:ascii="Times New Roman" w:hAnsi="Times New Roman" w:cs="Times New Roman"/>
        </w:rPr>
      </w:pPr>
    </w:p>
    <w:p w14:paraId="77D86B3E" w14:textId="5B5202E0" w:rsidR="007C6D23" w:rsidRDefault="00601C2E">
      <w:pPr>
        <w:rPr>
          <w:rFonts w:ascii="Times New Roman" w:hAnsi="Times New Roman" w:cs="Times New Roman"/>
        </w:rPr>
      </w:pPr>
      <w:r>
        <w:rPr>
          <w:rFonts w:ascii="Times New Roman" w:hAnsi="Times New Roman" w:cs="Times New Roman"/>
        </w:rPr>
        <w:t xml:space="preserve">16, 17 </w:t>
      </w:r>
      <w:r w:rsidR="000473B2">
        <w:rPr>
          <w:rFonts w:ascii="Times New Roman" w:hAnsi="Times New Roman" w:cs="Times New Roman"/>
        </w:rPr>
        <w:t xml:space="preserve">Define </w:t>
      </w:r>
      <w:proofErr w:type="spellStart"/>
      <w:r w:rsidR="000473B2">
        <w:rPr>
          <w:rFonts w:ascii="Times New Roman" w:hAnsi="Times New Roman" w:cs="Times New Roman"/>
        </w:rPr>
        <w:t>dioecy</w:t>
      </w:r>
      <w:proofErr w:type="spellEnd"/>
      <w:r w:rsidR="000473B2">
        <w:rPr>
          <w:rFonts w:ascii="Times New Roman" w:hAnsi="Times New Roman" w:cs="Times New Roman"/>
        </w:rPr>
        <w:t xml:space="preserve">. How does an X, Y sex determination system ensure ~ = numbers of males and females? </w:t>
      </w:r>
    </w:p>
    <w:p w14:paraId="27F4168A" w14:textId="77777777" w:rsidR="000473B2" w:rsidRDefault="000473B2">
      <w:pPr>
        <w:rPr>
          <w:rFonts w:ascii="Times New Roman" w:hAnsi="Times New Roman" w:cs="Times New Roman"/>
        </w:rPr>
      </w:pPr>
    </w:p>
    <w:p w14:paraId="5A118393" w14:textId="14A0479A" w:rsidR="000473B2" w:rsidRDefault="00601C2E">
      <w:pPr>
        <w:rPr>
          <w:rFonts w:ascii="Times New Roman" w:hAnsi="Times New Roman" w:cs="Times New Roman"/>
        </w:rPr>
      </w:pPr>
      <w:r>
        <w:rPr>
          <w:rFonts w:ascii="Times New Roman" w:hAnsi="Times New Roman" w:cs="Times New Roman"/>
        </w:rPr>
        <w:t xml:space="preserve">18 </w:t>
      </w:r>
      <w:r w:rsidR="000473B2">
        <w:rPr>
          <w:rFonts w:ascii="Times New Roman" w:hAnsi="Times New Roman" w:cs="Times New Roman"/>
        </w:rPr>
        <w:t xml:space="preserve">Hops are dioecious, </w:t>
      </w:r>
      <w:r>
        <w:rPr>
          <w:rFonts w:ascii="Times New Roman" w:hAnsi="Times New Roman" w:cs="Times New Roman"/>
        </w:rPr>
        <w:t>and female plants are desired for commercial production. C</w:t>
      </w:r>
      <w:r w:rsidR="000473B2">
        <w:rPr>
          <w:rFonts w:ascii="Times New Roman" w:hAnsi="Times New Roman" w:cs="Times New Roman"/>
        </w:rPr>
        <w:t>urrently male and female plants cannot be distinguished during juvenile growth. What are the prospects of being able to track a single allele with a molecular marker to select seedlings based on their sex?</w:t>
      </w:r>
    </w:p>
    <w:p w14:paraId="63E7AC6B" w14:textId="49CE7E08" w:rsidR="00601C2E" w:rsidRDefault="00601C2E">
      <w:pPr>
        <w:rPr>
          <w:rFonts w:ascii="Times New Roman" w:hAnsi="Times New Roman" w:cs="Times New Roman"/>
        </w:rPr>
      </w:pPr>
    </w:p>
    <w:p w14:paraId="11C5C7BC" w14:textId="139A1B82" w:rsidR="00601C2E" w:rsidRDefault="00601C2E">
      <w:pPr>
        <w:rPr>
          <w:rFonts w:ascii="Times New Roman" w:hAnsi="Times New Roman" w:cs="Times New Roman"/>
        </w:rPr>
      </w:pPr>
      <w:r>
        <w:rPr>
          <w:rFonts w:ascii="Times New Roman" w:hAnsi="Times New Roman" w:cs="Times New Roman"/>
        </w:rPr>
        <w:t xml:space="preserve">19 Explain how and why doubled haploids are used to produce super male asparagus. </w:t>
      </w:r>
    </w:p>
    <w:p w14:paraId="3854BF0B" w14:textId="77777777" w:rsidR="000473B2" w:rsidRDefault="000473B2">
      <w:pPr>
        <w:rPr>
          <w:rFonts w:ascii="Times New Roman" w:hAnsi="Times New Roman" w:cs="Times New Roman"/>
        </w:rPr>
      </w:pPr>
    </w:p>
    <w:sectPr w:rsidR="000473B2" w:rsidSect="00966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B3BDB"/>
    <w:multiLevelType w:val="hybridMultilevel"/>
    <w:tmpl w:val="E5DA7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011F9"/>
    <w:multiLevelType w:val="hybridMultilevel"/>
    <w:tmpl w:val="4B8EF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3E66BD"/>
    <w:multiLevelType w:val="hybridMultilevel"/>
    <w:tmpl w:val="C1C2B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1F"/>
    <w:rsid w:val="000473B2"/>
    <w:rsid w:val="000826A7"/>
    <w:rsid w:val="00107891"/>
    <w:rsid w:val="002260A5"/>
    <w:rsid w:val="00302479"/>
    <w:rsid w:val="003571D5"/>
    <w:rsid w:val="00521DAB"/>
    <w:rsid w:val="0053621F"/>
    <w:rsid w:val="00601C2E"/>
    <w:rsid w:val="00603BFE"/>
    <w:rsid w:val="0069297E"/>
    <w:rsid w:val="007C6D23"/>
    <w:rsid w:val="007D66E6"/>
    <w:rsid w:val="00966011"/>
    <w:rsid w:val="00987965"/>
    <w:rsid w:val="00B93308"/>
    <w:rsid w:val="00CC49B3"/>
    <w:rsid w:val="00E90B0B"/>
    <w:rsid w:val="00FA53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39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3BD"/>
    <w:pPr>
      <w:ind w:left="720"/>
      <w:contextualSpacing/>
    </w:pPr>
    <w:rPr>
      <w:rFonts w:eastAsiaTheme="minorEastAsia"/>
    </w:rPr>
  </w:style>
  <w:style w:type="character" w:styleId="Strong">
    <w:name w:val="Strong"/>
    <w:basedOn w:val="DefaultParagraphFont"/>
    <w:uiPriority w:val="22"/>
    <w:qFormat/>
    <w:rsid w:val="00FA53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2018-02-09T14:50:00Z</dcterms:created>
  <dcterms:modified xsi:type="dcterms:W3CDTF">2018-02-09T14:50:00Z</dcterms:modified>
</cp:coreProperties>
</file>