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54" w:rsidRDefault="000C2A54" w:rsidP="000C2A54">
      <w:pPr>
        <w:jc w:val="center"/>
        <w:rPr>
          <w:rFonts w:ascii="Times New Roman" w:hAnsi="Times New Roman" w:cs="Times New Roman"/>
          <w:b/>
          <w:sz w:val="36"/>
        </w:rPr>
      </w:pPr>
      <w:r w:rsidRPr="000C2A54">
        <w:rPr>
          <w:rFonts w:ascii="Times New Roman" w:hAnsi="Times New Roman" w:cs="Times New Roman"/>
          <w:b/>
          <w:sz w:val="36"/>
        </w:rPr>
        <w:t xml:space="preserve">May </w:t>
      </w:r>
      <w:r>
        <w:rPr>
          <w:rFonts w:ascii="Times New Roman" w:hAnsi="Times New Roman" w:cs="Times New Roman"/>
          <w:b/>
          <w:sz w:val="36"/>
        </w:rPr>
        <w:t xml:space="preserve">2015 </w:t>
      </w:r>
    </w:p>
    <w:p w:rsidR="00CF191A" w:rsidRDefault="000C2A54" w:rsidP="000C2A5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Flavor R</w:t>
      </w:r>
      <w:r w:rsidRPr="000C2A54">
        <w:rPr>
          <w:rFonts w:ascii="Times New Roman" w:hAnsi="Times New Roman" w:cs="Times New Roman"/>
          <w:b/>
          <w:sz w:val="36"/>
        </w:rPr>
        <w:t>eport</w:t>
      </w:r>
    </w:p>
    <w:p w:rsidR="000C2A54" w:rsidRPr="00B96DB9" w:rsidRDefault="000C2A54" w:rsidP="000C2A54">
      <w:pPr>
        <w:jc w:val="center"/>
        <w:rPr>
          <w:rFonts w:ascii="Times New Roman" w:hAnsi="Times New Roman" w:cs="Times New Roman"/>
          <w:b/>
          <w:sz w:val="36"/>
        </w:rPr>
      </w:pPr>
    </w:p>
    <w:p w:rsidR="003633F4" w:rsidRPr="003633F4" w:rsidRDefault="000C2A54" w:rsidP="003633F4">
      <w:pPr>
        <w:jc w:val="center"/>
        <w:rPr>
          <w:rFonts w:ascii="Times New Roman" w:hAnsi="Times New Roman" w:cs="Times New Roman"/>
          <w:b/>
          <w:sz w:val="36"/>
        </w:rPr>
      </w:pPr>
      <w:r w:rsidRPr="00B96DB9">
        <w:rPr>
          <w:rFonts w:ascii="Times New Roman" w:hAnsi="Times New Roman" w:cs="Times New Roman"/>
          <w:b/>
          <w:sz w:val="36"/>
        </w:rPr>
        <w:t>Dustin Herb, Patrick Hayes &amp; the OSU Barley Breeding Team</w:t>
      </w:r>
    </w:p>
    <w:p w:rsidR="003633F4" w:rsidRDefault="003633F4">
      <w:pPr>
        <w:rPr>
          <w:rFonts w:ascii="Times New Roman" w:hAnsi="Times New Roman" w:cs="Times New Roman"/>
        </w:rPr>
      </w:pPr>
    </w:p>
    <w:p w:rsidR="003633F4" w:rsidRPr="00B96DB9" w:rsidRDefault="003633F4" w:rsidP="003633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43.55pt">
            <v:imagedata r:id="rId6" o:title="IMG_5414"/>
          </v:shape>
        </w:pict>
      </w:r>
    </w:p>
    <w:p w:rsidR="000C2A54" w:rsidRPr="00B96DB9" w:rsidRDefault="00B96DB9">
      <w:pPr>
        <w:rPr>
          <w:rFonts w:ascii="Times New Roman" w:hAnsi="Times New Roman" w:cs="Times New Roman"/>
          <w:b/>
          <w:sz w:val="32"/>
          <w:u w:val="single"/>
        </w:rPr>
      </w:pPr>
      <w:proofErr w:type="gramStart"/>
      <w:r w:rsidRPr="00B96DB9">
        <w:rPr>
          <w:rFonts w:ascii="Times New Roman" w:hAnsi="Times New Roman" w:cs="Times New Roman"/>
          <w:b/>
          <w:sz w:val="32"/>
          <w:u w:val="single"/>
        </w:rPr>
        <w:t>Phase</w:t>
      </w:r>
      <w:proofErr w:type="gramEnd"/>
      <w:r w:rsidRPr="00B96DB9">
        <w:rPr>
          <w:rFonts w:ascii="Times New Roman" w:hAnsi="Times New Roman" w:cs="Times New Roman"/>
          <w:b/>
          <w:sz w:val="32"/>
          <w:u w:val="single"/>
        </w:rPr>
        <w:t xml:space="preserve"> I:</w:t>
      </w:r>
      <w:bookmarkStart w:id="0" w:name="_GoBack"/>
      <w:bookmarkEnd w:id="0"/>
    </w:p>
    <w:p w:rsidR="000C2A54" w:rsidRPr="00B96DB9" w:rsidRDefault="000C2A54">
      <w:pPr>
        <w:rPr>
          <w:rFonts w:ascii="Times New Roman" w:hAnsi="Times New Roman" w:cs="Times New Roman"/>
        </w:rPr>
      </w:pPr>
    </w:p>
    <w:p w:rsidR="007503F5" w:rsidRDefault="00B96DB9">
      <w:pPr>
        <w:rPr>
          <w:rFonts w:ascii="Times New Roman" w:hAnsi="Times New Roman" w:cs="Times New Roman"/>
          <w:b/>
          <w:i/>
        </w:rPr>
      </w:pPr>
      <w:r w:rsidRPr="00B96DB9">
        <w:rPr>
          <w:rFonts w:ascii="Times New Roman" w:hAnsi="Times New Roman" w:cs="Times New Roman"/>
          <w:b/>
          <w:i/>
        </w:rPr>
        <w:t>Project</w:t>
      </w:r>
      <w:r w:rsidRPr="003B2B93">
        <w:rPr>
          <w:rFonts w:ascii="Times New Roman" w:hAnsi="Times New Roman" w:cs="Times New Roman"/>
          <w:b/>
          <w:i/>
        </w:rPr>
        <w:t>:</w:t>
      </w:r>
      <w:r w:rsidRPr="003B2B93">
        <w:rPr>
          <w:rFonts w:ascii="Times New Roman" w:hAnsi="Times New Roman" w:cs="Times New Roman"/>
          <w:i/>
        </w:rPr>
        <w:t xml:space="preserve"> Exotic Beer Flavor</w:t>
      </w:r>
      <w:r w:rsidR="00CC26BD">
        <w:rPr>
          <w:rFonts w:ascii="Times New Roman" w:hAnsi="Times New Roman" w:cs="Times New Roman"/>
          <w:i/>
        </w:rPr>
        <w:t xml:space="preserve"> - </w:t>
      </w:r>
      <w:r w:rsidR="00894F1F" w:rsidRPr="003B2B93">
        <w:rPr>
          <w:rFonts w:ascii="Times New Roman" w:hAnsi="Times New Roman" w:cs="Times New Roman"/>
          <w:i/>
        </w:rPr>
        <w:t xml:space="preserve">Diversity </w:t>
      </w:r>
      <w:r w:rsidR="00CC26BD">
        <w:rPr>
          <w:rFonts w:ascii="Times New Roman" w:hAnsi="Times New Roman" w:cs="Times New Roman"/>
          <w:i/>
        </w:rPr>
        <w:t>p</w:t>
      </w:r>
      <w:r w:rsidR="00894F1F" w:rsidRPr="003B2B93">
        <w:rPr>
          <w:rFonts w:ascii="Times New Roman" w:hAnsi="Times New Roman" w:cs="Times New Roman"/>
          <w:i/>
        </w:rPr>
        <w:t>anel</w:t>
      </w:r>
      <w:r w:rsidR="00CC26BD">
        <w:rPr>
          <w:rFonts w:ascii="Times New Roman" w:hAnsi="Times New Roman" w:cs="Times New Roman"/>
          <w:i/>
        </w:rPr>
        <w:t xml:space="preserve"> subset from USDA barley world core, harvested 2012 in Corvallis, O</w:t>
      </w:r>
      <w:r w:rsidR="007503F5">
        <w:rPr>
          <w:rFonts w:ascii="Times New Roman" w:hAnsi="Times New Roman" w:cs="Times New Roman"/>
          <w:i/>
        </w:rPr>
        <w:t>R</w:t>
      </w:r>
      <w:r w:rsidR="00CC26BD">
        <w:rPr>
          <w:rFonts w:ascii="Times New Roman" w:hAnsi="Times New Roman" w:cs="Times New Roman"/>
          <w:i/>
        </w:rPr>
        <w:t>.</w:t>
      </w:r>
      <w:r w:rsidR="00894F1F">
        <w:rPr>
          <w:rFonts w:ascii="Times New Roman" w:hAnsi="Times New Roman" w:cs="Times New Roman"/>
          <w:b/>
          <w:i/>
        </w:rPr>
        <w:tab/>
      </w:r>
    </w:p>
    <w:p w:rsidR="00B96DB9" w:rsidRPr="003B2B93" w:rsidRDefault="00894F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Status:</w:t>
      </w:r>
      <w:r w:rsidRPr="003B2B93">
        <w:rPr>
          <w:rFonts w:ascii="Times New Roman" w:hAnsi="Times New Roman" w:cs="Times New Roman"/>
          <w:i/>
        </w:rPr>
        <w:t xml:space="preserve"> I</w:t>
      </w:r>
      <w:r w:rsidR="00B96DB9" w:rsidRPr="003B2B93">
        <w:rPr>
          <w:rFonts w:ascii="Times New Roman" w:hAnsi="Times New Roman" w:cs="Times New Roman"/>
          <w:i/>
        </w:rPr>
        <w:t>n progress</w:t>
      </w:r>
      <w:r w:rsidR="000C2A54" w:rsidRPr="003B2B93">
        <w:rPr>
          <w:rFonts w:ascii="Times New Roman" w:hAnsi="Times New Roman" w:cs="Times New Roman"/>
          <w:i/>
        </w:rPr>
        <w:tab/>
      </w:r>
    </w:p>
    <w:p w:rsidR="00B96DB9" w:rsidRPr="00B96DB9" w:rsidRDefault="00B96DB9">
      <w:pPr>
        <w:rPr>
          <w:rFonts w:ascii="Times New Roman" w:hAnsi="Times New Roman" w:cs="Times New Roman"/>
          <w:b/>
          <w:i/>
        </w:rPr>
      </w:pPr>
    </w:p>
    <w:p w:rsidR="00FE4834" w:rsidRDefault="00FE4834" w:rsidP="00250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USDA barley world core is a collection of accessions from locations around the world. Lines from the core with the most genetic diversity in addition to check varieties were selected for </w:t>
      </w:r>
      <w:proofErr w:type="spellStart"/>
      <w:r>
        <w:rPr>
          <w:rFonts w:ascii="Times New Roman" w:hAnsi="Times New Roman" w:cs="Times New Roman"/>
        </w:rPr>
        <w:t>nano</w:t>
      </w:r>
      <w:proofErr w:type="spellEnd"/>
      <w:r>
        <w:rPr>
          <w:rFonts w:ascii="Times New Roman" w:hAnsi="Times New Roman" w:cs="Times New Roman"/>
        </w:rPr>
        <w:t>-brewing</w:t>
      </w:r>
      <w:r w:rsidR="000C2A54" w:rsidRPr="00B96DB9">
        <w:rPr>
          <w:rFonts w:ascii="Times New Roman" w:hAnsi="Times New Roman" w:cs="Times New Roman"/>
        </w:rPr>
        <w:t xml:space="preserve"> and sensory analysis</w:t>
      </w:r>
      <w:r>
        <w:rPr>
          <w:rFonts w:ascii="Times New Roman" w:hAnsi="Times New Roman" w:cs="Times New Roman"/>
        </w:rPr>
        <w:t>.</w:t>
      </w:r>
      <w:r w:rsidR="000C2A54" w:rsidRPr="00B96DB9">
        <w:rPr>
          <w:rFonts w:ascii="Times New Roman" w:hAnsi="Times New Roman" w:cs="Times New Roman"/>
        </w:rPr>
        <w:t xml:space="preserve"> </w:t>
      </w:r>
    </w:p>
    <w:p w:rsidR="00225DBE" w:rsidRDefault="00225DBE" w:rsidP="00250E2D">
      <w:pPr>
        <w:rPr>
          <w:rFonts w:ascii="Times New Roman" w:hAnsi="Times New Roman" w:cs="Times New Roman"/>
        </w:rPr>
      </w:pPr>
    </w:p>
    <w:p w:rsidR="00225DBE" w:rsidRPr="00225DBE" w:rsidRDefault="00225DBE" w:rsidP="00225D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lines were micro-malted at </w:t>
      </w:r>
      <w:proofErr w:type="spellStart"/>
      <w:r>
        <w:rPr>
          <w:rFonts w:ascii="Times New Roman" w:hAnsi="Times New Roman" w:cs="Times New Roman"/>
        </w:rPr>
        <w:t>Rahr</w:t>
      </w:r>
      <w:proofErr w:type="spellEnd"/>
      <w:r>
        <w:rPr>
          <w:rFonts w:ascii="Times New Roman" w:hAnsi="Times New Roman" w:cs="Times New Roman"/>
        </w:rPr>
        <w:t xml:space="preserve"> Malting.</w:t>
      </w:r>
    </w:p>
    <w:p w:rsidR="00FE4834" w:rsidRPr="00A63683" w:rsidRDefault="00FE4834" w:rsidP="00A636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63683">
        <w:rPr>
          <w:rFonts w:ascii="Times New Roman" w:hAnsi="Times New Roman" w:cs="Times New Roman"/>
        </w:rPr>
        <w:t xml:space="preserve">Brewing and analysis by </w:t>
      </w:r>
      <w:r w:rsidR="000C2A54" w:rsidRPr="00A63683">
        <w:rPr>
          <w:rFonts w:ascii="Times New Roman" w:hAnsi="Times New Roman" w:cs="Times New Roman"/>
        </w:rPr>
        <w:t>New Glarus Brewing Co.</w:t>
      </w:r>
      <w:r w:rsidR="004F7AA8" w:rsidRPr="00A63683">
        <w:rPr>
          <w:rFonts w:ascii="Times New Roman" w:hAnsi="Times New Roman" w:cs="Times New Roman"/>
        </w:rPr>
        <w:t xml:space="preserve"> </w:t>
      </w:r>
    </w:p>
    <w:p w:rsidR="000C2A54" w:rsidRPr="00A63683" w:rsidRDefault="00D06D68" w:rsidP="00A636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63683">
        <w:rPr>
          <w:rFonts w:ascii="Times New Roman" w:hAnsi="Times New Roman" w:cs="Times New Roman"/>
        </w:rPr>
        <w:t xml:space="preserve">Complete </w:t>
      </w:r>
      <w:r w:rsidR="004F7AA8" w:rsidRPr="00A63683">
        <w:rPr>
          <w:rFonts w:ascii="Times New Roman" w:hAnsi="Times New Roman" w:cs="Times New Roman"/>
        </w:rPr>
        <w:t>data</w:t>
      </w:r>
      <w:r w:rsidRPr="00A63683">
        <w:rPr>
          <w:rFonts w:ascii="Times New Roman" w:hAnsi="Times New Roman" w:cs="Times New Roman"/>
        </w:rPr>
        <w:t xml:space="preserve"> set</w:t>
      </w:r>
      <w:r w:rsidR="000C2962">
        <w:rPr>
          <w:rFonts w:ascii="Times New Roman" w:hAnsi="Times New Roman" w:cs="Times New Roman"/>
        </w:rPr>
        <w:t xml:space="preserve"> from this germplasm</w:t>
      </w:r>
      <w:r w:rsidRPr="00A63683">
        <w:rPr>
          <w:rFonts w:ascii="Times New Roman" w:hAnsi="Times New Roman" w:cs="Times New Roman"/>
        </w:rPr>
        <w:t xml:space="preserve"> will</w:t>
      </w:r>
      <w:r w:rsidR="004F7AA8" w:rsidRPr="00A63683">
        <w:rPr>
          <w:rFonts w:ascii="Times New Roman" w:hAnsi="Times New Roman" w:cs="Times New Roman"/>
        </w:rPr>
        <w:t xml:space="preserve"> </w:t>
      </w:r>
      <w:r w:rsidRPr="00A63683">
        <w:rPr>
          <w:rFonts w:ascii="Times New Roman" w:hAnsi="Times New Roman" w:cs="Times New Roman"/>
        </w:rPr>
        <w:t>profile</w:t>
      </w:r>
      <w:r w:rsidR="004F7AA8" w:rsidRPr="00A63683">
        <w:rPr>
          <w:rFonts w:ascii="Times New Roman" w:hAnsi="Times New Roman" w:cs="Times New Roman"/>
        </w:rPr>
        <w:t xml:space="preserve">: </w:t>
      </w:r>
      <w:r w:rsidRPr="00A63683">
        <w:rPr>
          <w:rFonts w:ascii="Times New Roman" w:hAnsi="Times New Roman" w:cs="Times New Roman"/>
        </w:rPr>
        <w:t xml:space="preserve">agronomic performance, </w:t>
      </w:r>
      <w:r w:rsidR="004F7AA8" w:rsidRPr="00A63683">
        <w:rPr>
          <w:rFonts w:ascii="Times New Roman" w:hAnsi="Times New Roman" w:cs="Times New Roman"/>
        </w:rPr>
        <w:t>chemical analysis of w</w:t>
      </w:r>
      <w:r w:rsidRPr="00A63683">
        <w:rPr>
          <w:rFonts w:ascii="Times New Roman" w:hAnsi="Times New Roman" w:cs="Times New Roman"/>
        </w:rPr>
        <w:t>ort, GC-MS and GC-O of wort,</w:t>
      </w:r>
      <w:r w:rsidR="004F7AA8" w:rsidRPr="00A63683">
        <w:rPr>
          <w:rFonts w:ascii="Times New Roman" w:hAnsi="Times New Roman" w:cs="Times New Roman"/>
        </w:rPr>
        <w:t xml:space="preserve"> amino acid analysis o</w:t>
      </w:r>
      <w:r w:rsidRPr="00A63683">
        <w:rPr>
          <w:rFonts w:ascii="Times New Roman" w:hAnsi="Times New Roman" w:cs="Times New Roman"/>
        </w:rPr>
        <w:t>f wort, wort sensory, and beer sensory.</w:t>
      </w:r>
    </w:p>
    <w:p w:rsidR="00250E2D" w:rsidRPr="00A63683" w:rsidRDefault="00250E2D" w:rsidP="00A6368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63683">
        <w:rPr>
          <w:rFonts w:ascii="Times New Roman" w:hAnsi="Times New Roman" w:cs="Times New Roman"/>
        </w:rPr>
        <w:t>Desired lines incorporated into breeding program.</w:t>
      </w:r>
    </w:p>
    <w:p w:rsidR="00250E2D" w:rsidRPr="00FE4834" w:rsidRDefault="00250E2D" w:rsidP="00250E2D">
      <w:pPr>
        <w:pStyle w:val="ListParagraph"/>
        <w:ind w:left="1440"/>
        <w:rPr>
          <w:rFonts w:ascii="Times New Roman" w:hAnsi="Times New Roman" w:cs="Times New Roman"/>
        </w:rPr>
      </w:pPr>
    </w:p>
    <w:p w:rsidR="000C2A54" w:rsidRPr="00B96DB9" w:rsidRDefault="000C2A54">
      <w:pPr>
        <w:rPr>
          <w:rFonts w:ascii="Times New Roman" w:hAnsi="Times New Roman" w:cs="Times New Roman"/>
          <w:b/>
          <w:u w:val="single"/>
        </w:rPr>
      </w:pPr>
      <w:r w:rsidRPr="00B96DB9">
        <w:rPr>
          <w:rFonts w:ascii="Times New Roman" w:hAnsi="Times New Roman" w:cs="Times New Roman"/>
          <w:b/>
          <w:sz w:val="32"/>
          <w:u w:val="single"/>
        </w:rPr>
        <w:t>Phase II:</w:t>
      </w:r>
    </w:p>
    <w:p w:rsidR="000C2A54" w:rsidRPr="00B96DB9" w:rsidRDefault="000C2A54">
      <w:pPr>
        <w:rPr>
          <w:rFonts w:ascii="Times New Roman" w:hAnsi="Times New Roman" w:cs="Times New Roman"/>
        </w:rPr>
      </w:pPr>
    </w:p>
    <w:p w:rsidR="007503F5" w:rsidRDefault="000C2A54">
      <w:pPr>
        <w:rPr>
          <w:rFonts w:ascii="Times New Roman" w:hAnsi="Times New Roman" w:cs="Times New Roman"/>
          <w:b/>
          <w:i/>
        </w:rPr>
      </w:pPr>
      <w:r w:rsidRPr="00B96DB9">
        <w:rPr>
          <w:rFonts w:ascii="Times New Roman" w:hAnsi="Times New Roman" w:cs="Times New Roman"/>
          <w:b/>
          <w:i/>
        </w:rPr>
        <w:t xml:space="preserve">Project: </w:t>
      </w:r>
      <w:r w:rsidRPr="003B2B93">
        <w:rPr>
          <w:rFonts w:ascii="Times New Roman" w:hAnsi="Times New Roman" w:cs="Times New Roman"/>
          <w:i/>
        </w:rPr>
        <w:t>3x (Willamette 3)</w:t>
      </w:r>
      <w:r w:rsidR="00250E2D">
        <w:rPr>
          <w:rFonts w:ascii="Times New Roman" w:hAnsi="Times New Roman" w:cs="Times New Roman"/>
          <w:b/>
          <w:i/>
        </w:rPr>
        <w:t xml:space="preserve"> – </w:t>
      </w:r>
      <w:r w:rsidR="00250E2D" w:rsidRPr="00250E2D">
        <w:rPr>
          <w:rFonts w:ascii="Times New Roman" w:hAnsi="Times New Roman" w:cs="Times New Roman"/>
          <w:i/>
        </w:rPr>
        <w:t xml:space="preserve">Full Pint, </w:t>
      </w:r>
      <w:proofErr w:type="spellStart"/>
      <w:r w:rsidR="00250E2D" w:rsidRPr="00250E2D">
        <w:rPr>
          <w:rFonts w:ascii="Times New Roman" w:hAnsi="Times New Roman" w:cs="Times New Roman"/>
          <w:i/>
        </w:rPr>
        <w:t>Klages</w:t>
      </w:r>
      <w:proofErr w:type="spellEnd"/>
      <w:r w:rsidR="00250E2D" w:rsidRPr="00250E2D">
        <w:rPr>
          <w:rFonts w:ascii="Times New Roman" w:hAnsi="Times New Roman" w:cs="Times New Roman"/>
          <w:i/>
        </w:rPr>
        <w:t>, and CDC Copeland harvested 2014 in Lebanon, O</w:t>
      </w:r>
      <w:r w:rsidR="007503F5">
        <w:rPr>
          <w:rFonts w:ascii="Times New Roman" w:hAnsi="Times New Roman" w:cs="Times New Roman"/>
          <w:i/>
        </w:rPr>
        <w:t>R</w:t>
      </w:r>
      <w:r w:rsidR="00250E2D" w:rsidRPr="00250E2D">
        <w:rPr>
          <w:rFonts w:ascii="Times New Roman" w:hAnsi="Times New Roman" w:cs="Times New Roman"/>
          <w:i/>
        </w:rPr>
        <w:t>.</w:t>
      </w:r>
      <w:r w:rsidR="00250E2D">
        <w:rPr>
          <w:rFonts w:ascii="Times New Roman" w:hAnsi="Times New Roman" w:cs="Times New Roman"/>
          <w:b/>
          <w:i/>
        </w:rPr>
        <w:tab/>
      </w:r>
      <w:r w:rsidR="00B96DB9" w:rsidRPr="00B96DB9">
        <w:rPr>
          <w:rFonts w:ascii="Times New Roman" w:hAnsi="Times New Roman" w:cs="Times New Roman"/>
          <w:b/>
          <w:i/>
        </w:rPr>
        <w:tab/>
      </w:r>
    </w:p>
    <w:p w:rsidR="00B96DB9" w:rsidRPr="00B96DB9" w:rsidRDefault="000C2A54">
      <w:pPr>
        <w:rPr>
          <w:rFonts w:ascii="Times New Roman" w:hAnsi="Times New Roman" w:cs="Times New Roman"/>
        </w:rPr>
      </w:pPr>
      <w:r w:rsidRPr="00B96DB9">
        <w:rPr>
          <w:rFonts w:ascii="Times New Roman" w:hAnsi="Times New Roman" w:cs="Times New Roman"/>
          <w:b/>
          <w:i/>
        </w:rPr>
        <w:t xml:space="preserve">Status: </w:t>
      </w:r>
      <w:r w:rsidRPr="003B2B93">
        <w:rPr>
          <w:rFonts w:ascii="Times New Roman" w:hAnsi="Times New Roman" w:cs="Times New Roman"/>
          <w:i/>
        </w:rPr>
        <w:t>Analysis complete</w:t>
      </w:r>
      <w:r w:rsidR="00142C70">
        <w:rPr>
          <w:rFonts w:ascii="Times New Roman" w:hAnsi="Times New Roman" w:cs="Times New Roman"/>
          <w:i/>
        </w:rPr>
        <w:t xml:space="preserve"> </w:t>
      </w:r>
      <w:r w:rsidRPr="003B2B93">
        <w:rPr>
          <w:rFonts w:ascii="Times New Roman" w:hAnsi="Times New Roman" w:cs="Times New Roman"/>
          <w:i/>
        </w:rPr>
        <w:t>/</w:t>
      </w:r>
      <w:r w:rsidR="00142C70">
        <w:rPr>
          <w:rFonts w:ascii="Times New Roman" w:hAnsi="Times New Roman" w:cs="Times New Roman"/>
          <w:i/>
        </w:rPr>
        <w:t xml:space="preserve"> </w:t>
      </w:r>
      <w:r w:rsidRPr="003B2B93">
        <w:rPr>
          <w:rFonts w:ascii="Times New Roman" w:hAnsi="Times New Roman" w:cs="Times New Roman"/>
          <w:i/>
        </w:rPr>
        <w:t>Manuscript</w:t>
      </w:r>
      <w:r w:rsidR="004F7AA8">
        <w:rPr>
          <w:rFonts w:ascii="Times New Roman" w:hAnsi="Times New Roman" w:cs="Times New Roman"/>
          <w:i/>
        </w:rPr>
        <w:t xml:space="preserve"> in preparation</w:t>
      </w:r>
      <w:r w:rsidRPr="003B2B93">
        <w:rPr>
          <w:rFonts w:ascii="Times New Roman" w:hAnsi="Times New Roman" w:cs="Times New Roman"/>
        </w:rPr>
        <w:tab/>
      </w:r>
    </w:p>
    <w:p w:rsidR="007503F5" w:rsidRDefault="007503F5" w:rsidP="00B8070D">
      <w:pPr>
        <w:rPr>
          <w:rFonts w:ascii="Times New Roman" w:hAnsi="Times New Roman" w:cs="Times New Roman"/>
        </w:rPr>
      </w:pPr>
    </w:p>
    <w:p w:rsidR="00B8070D" w:rsidRDefault="00A63683" w:rsidP="00B80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Willamette 3</w:t>
      </w:r>
      <w:r w:rsidR="00142C70">
        <w:rPr>
          <w:rFonts w:ascii="Times New Roman" w:hAnsi="Times New Roman" w:cs="Times New Roman"/>
        </w:rPr>
        <w:t xml:space="preserve"> project assesses flavor differences between varieties: one industry standard, one craft standard, and one heirloom</w:t>
      </w:r>
      <w:r w:rsidR="002C47BD">
        <w:rPr>
          <w:rFonts w:ascii="Times New Roman" w:hAnsi="Times New Roman" w:cs="Times New Roman"/>
        </w:rPr>
        <w:t>. These t</w:t>
      </w:r>
      <w:r w:rsidR="00B8070D">
        <w:rPr>
          <w:rFonts w:ascii="Times New Roman" w:hAnsi="Times New Roman" w:cs="Times New Roman"/>
        </w:rPr>
        <w:t>hree varieties</w:t>
      </w:r>
      <w:r w:rsidR="002C47BD">
        <w:rPr>
          <w:rFonts w:ascii="Times New Roman" w:hAnsi="Times New Roman" w:cs="Times New Roman"/>
        </w:rPr>
        <w:t xml:space="preserve"> were</w:t>
      </w:r>
      <w:r w:rsidR="00B8070D">
        <w:rPr>
          <w:rFonts w:ascii="Times New Roman" w:hAnsi="Times New Roman" w:cs="Times New Roman"/>
        </w:rPr>
        <w:t xml:space="preserve"> grown on the Herb Farm in Lebanon, O</w:t>
      </w:r>
      <w:r w:rsidR="007503F5">
        <w:rPr>
          <w:rFonts w:ascii="Times New Roman" w:hAnsi="Times New Roman" w:cs="Times New Roman"/>
        </w:rPr>
        <w:t>R</w:t>
      </w:r>
      <w:r w:rsidR="00B8070D">
        <w:rPr>
          <w:rFonts w:ascii="Times New Roman" w:hAnsi="Times New Roman" w:cs="Times New Roman"/>
        </w:rPr>
        <w:t xml:space="preserve"> in 2014 then malted at the C</w:t>
      </w:r>
      <w:r w:rsidR="00D67A58">
        <w:rPr>
          <w:rFonts w:ascii="Times New Roman" w:hAnsi="Times New Roman" w:cs="Times New Roman"/>
        </w:rPr>
        <w:t xml:space="preserve">anadian </w:t>
      </w:r>
      <w:r w:rsidR="00B8070D">
        <w:rPr>
          <w:rFonts w:ascii="Times New Roman" w:hAnsi="Times New Roman" w:cs="Times New Roman"/>
        </w:rPr>
        <w:t>M</w:t>
      </w:r>
      <w:r w:rsidR="00D67A58">
        <w:rPr>
          <w:rFonts w:ascii="Times New Roman" w:hAnsi="Times New Roman" w:cs="Times New Roman"/>
        </w:rPr>
        <w:t xml:space="preserve">alting </w:t>
      </w:r>
      <w:r w:rsidR="00B8070D">
        <w:rPr>
          <w:rFonts w:ascii="Times New Roman" w:hAnsi="Times New Roman" w:cs="Times New Roman"/>
        </w:rPr>
        <w:t>B</w:t>
      </w:r>
      <w:r w:rsidR="00D67A58">
        <w:rPr>
          <w:rFonts w:ascii="Times New Roman" w:hAnsi="Times New Roman" w:cs="Times New Roman"/>
        </w:rPr>
        <w:t xml:space="preserve">arley </w:t>
      </w:r>
      <w:r w:rsidR="00B8070D">
        <w:rPr>
          <w:rFonts w:ascii="Times New Roman" w:hAnsi="Times New Roman" w:cs="Times New Roman"/>
        </w:rPr>
        <w:t>T</w:t>
      </w:r>
      <w:r w:rsidR="00D67A58">
        <w:rPr>
          <w:rFonts w:ascii="Times New Roman" w:hAnsi="Times New Roman" w:cs="Times New Roman"/>
        </w:rPr>
        <w:t xml:space="preserve">echnical </w:t>
      </w:r>
      <w:r w:rsidR="00B8070D">
        <w:rPr>
          <w:rFonts w:ascii="Times New Roman" w:hAnsi="Times New Roman" w:cs="Times New Roman"/>
        </w:rPr>
        <w:t>C</w:t>
      </w:r>
      <w:r w:rsidR="00D67A58">
        <w:rPr>
          <w:rFonts w:ascii="Times New Roman" w:hAnsi="Times New Roman" w:cs="Times New Roman"/>
        </w:rPr>
        <w:t>enter (CMBTC)</w:t>
      </w:r>
      <w:r w:rsidR="00B8070D">
        <w:rPr>
          <w:rFonts w:ascii="Times New Roman" w:hAnsi="Times New Roman" w:cs="Times New Roman"/>
        </w:rPr>
        <w:t>. 1</w:t>
      </w:r>
      <w:r w:rsidR="00B8070D" w:rsidRPr="00B8070D">
        <w:rPr>
          <w:rFonts w:ascii="Times New Roman" w:hAnsi="Times New Roman" w:cs="Times New Roman"/>
          <w:vertAlign w:val="superscript"/>
        </w:rPr>
        <w:t>st</w:t>
      </w:r>
      <w:r w:rsidR="00B8070D">
        <w:rPr>
          <w:rFonts w:ascii="Times New Roman" w:hAnsi="Times New Roman" w:cs="Times New Roman"/>
        </w:rPr>
        <w:t xml:space="preserve"> run malt </w:t>
      </w:r>
      <w:r w:rsidR="008A6329">
        <w:rPr>
          <w:rFonts w:ascii="Times New Roman" w:hAnsi="Times New Roman" w:cs="Times New Roman"/>
        </w:rPr>
        <w:t xml:space="preserve">(30 </w:t>
      </w:r>
      <w:proofErr w:type="spellStart"/>
      <w:r w:rsidR="008A6329">
        <w:rPr>
          <w:rFonts w:ascii="Times New Roman" w:hAnsi="Times New Roman" w:cs="Times New Roman"/>
        </w:rPr>
        <w:t>lbs</w:t>
      </w:r>
      <w:proofErr w:type="spellEnd"/>
      <w:r w:rsidR="008A6329">
        <w:rPr>
          <w:rFonts w:ascii="Times New Roman" w:hAnsi="Times New Roman" w:cs="Times New Roman"/>
        </w:rPr>
        <w:t xml:space="preserve"> pale malt) </w:t>
      </w:r>
      <w:r w:rsidR="00B8070D">
        <w:rPr>
          <w:rFonts w:ascii="Times New Roman" w:hAnsi="Times New Roman" w:cs="Times New Roman"/>
        </w:rPr>
        <w:t>was sent to New Glarus Brewing Co. to brew a lager</w:t>
      </w:r>
      <w:r w:rsidR="000C2962">
        <w:rPr>
          <w:rFonts w:ascii="Times New Roman" w:hAnsi="Times New Roman" w:cs="Times New Roman"/>
        </w:rPr>
        <w:t>,</w:t>
      </w:r>
      <w:r w:rsidR="00B8070D">
        <w:rPr>
          <w:rFonts w:ascii="Times New Roman" w:hAnsi="Times New Roman" w:cs="Times New Roman"/>
        </w:rPr>
        <w:t xml:space="preserve"> and the adjusted 2</w:t>
      </w:r>
      <w:r w:rsidR="00B8070D" w:rsidRPr="00B8070D">
        <w:rPr>
          <w:rFonts w:ascii="Times New Roman" w:hAnsi="Times New Roman" w:cs="Times New Roman"/>
          <w:vertAlign w:val="superscript"/>
        </w:rPr>
        <w:t>nd</w:t>
      </w:r>
      <w:r w:rsidR="00B8070D">
        <w:rPr>
          <w:rFonts w:ascii="Times New Roman" w:hAnsi="Times New Roman" w:cs="Times New Roman"/>
        </w:rPr>
        <w:t xml:space="preserve"> run malt </w:t>
      </w:r>
      <w:r w:rsidR="008A6329">
        <w:rPr>
          <w:rFonts w:ascii="Times New Roman" w:hAnsi="Times New Roman" w:cs="Times New Roman"/>
        </w:rPr>
        <w:t xml:space="preserve">(30 </w:t>
      </w:r>
      <w:proofErr w:type="spellStart"/>
      <w:r w:rsidR="008A6329">
        <w:rPr>
          <w:rFonts w:ascii="Times New Roman" w:hAnsi="Times New Roman" w:cs="Times New Roman"/>
        </w:rPr>
        <w:t>lbs</w:t>
      </w:r>
      <w:proofErr w:type="spellEnd"/>
      <w:r w:rsidR="008A6329">
        <w:rPr>
          <w:rFonts w:ascii="Times New Roman" w:hAnsi="Times New Roman" w:cs="Times New Roman"/>
        </w:rPr>
        <w:t xml:space="preserve"> pale malt) </w:t>
      </w:r>
      <w:r w:rsidR="00B8070D">
        <w:rPr>
          <w:rFonts w:ascii="Times New Roman" w:hAnsi="Times New Roman" w:cs="Times New Roman"/>
        </w:rPr>
        <w:t xml:space="preserve">was sent to Sierra Nevada Brewing Co. to brew a pale ale. </w:t>
      </w:r>
      <w:r w:rsidR="008A6329">
        <w:rPr>
          <w:rFonts w:ascii="Times New Roman" w:hAnsi="Times New Roman" w:cs="Times New Roman"/>
        </w:rPr>
        <w:t>Both beers were approximately 15 gals.</w:t>
      </w:r>
    </w:p>
    <w:p w:rsidR="00B8070D" w:rsidRDefault="00B8070D" w:rsidP="00B8070D">
      <w:pPr>
        <w:ind w:left="1080"/>
        <w:rPr>
          <w:rFonts w:ascii="Times New Roman" w:hAnsi="Times New Roman" w:cs="Times New Roman"/>
        </w:rPr>
      </w:pPr>
    </w:p>
    <w:p w:rsidR="00B8070D" w:rsidRPr="00A63683" w:rsidRDefault="000C2A54" w:rsidP="00A636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63683">
        <w:rPr>
          <w:rFonts w:ascii="Times New Roman" w:hAnsi="Times New Roman" w:cs="Times New Roman"/>
        </w:rPr>
        <w:t xml:space="preserve">Sensory analysis completed. </w:t>
      </w:r>
    </w:p>
    <w:p w:rsidR="000C2A54" w:rsidRPr="00A63683" w:rsidRDefault="000C2A54" w:rsidP="00A636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63683">
        <w:rPr>
          <w:rFonts w:ascii="Times New Roman" w:hAnsi="Times New Roman" w:cs="Times New Roman"/>
        </w:rPr>
        <w:t xml:space="preserve">Data set compiled of </w:t>
      </w:r>
      <w:r w:rsidR="00B8070D" w:rsidRPr="00A63683">
        <w:rPr>
          <w:rFonts w:ascii="Times New Roman" w:hAnsi="Times New Roman" w:cs="Times New Roman"/>
        </w:rPr>
        <w:t xml:space="preserve">sensory </w:t>
      </w:r>
      <w:r w:rsidRPr="00A63683">
        <w:rPr>
          <w:rFonts w:ascii="Times New Roman" w:hAnsi="Times New Roman" w:cs="Times New Roman"/>
        </w:rPr>
        <w:t>results from</w:t>
      </w:r>
      <w:r w:rsidR="000C2962">
        <w:rPr>
          <w:rFonts w:ascii="Times New Roman" w:hAnsi="Times New Roman" w:cs="Times New Roman"/>
        </w:rPr>
        <w:t xml:space="preserve"> taste tests at</w:t>
      </w:r>
      <w:r w:rsidRPr="00A63683">
        <w:rPr>
          <w:rFonts w:ascii="Times New Roman" w:hAnsi="Times New Roman" w:cs="Times New Roman"/>
        </w:rPr>
        <w:t xml:space="preserve"> New Glarus Brewing Co.</w:t>
      </w:r>
      <w:r w:rsidR="007503F5">
        <w:rPr>
          <w:rFonts w:ascii="Times New Roman" w:hAnsi="Times New Roman" w:cs="Times New Roman"/>
        </w:rPr>
        <w:t xml:space="preserve"> (NGBC)</w:t>
      </w:r>
      <w:r w:rsidRPr="00A63683">
        <w:rPr>
          <w:rFonts w:ascii="Times New Roman" w:hAnsi="Times New Roman" w:cs="Times New Roman"/>
        </w:rPr>
        <w:t>, Sierra Nevada Brewing Co.</w:t>
      </w:r>
      <w:r w:rsidR="007503F5">
        <w:rPr>
          <w:rFonts w:ascii="Times New Roman" w:hAnsi="Times New Roman" w:cs="Times New Roman"/>
        </w:rPr>
        <w:t xml:space="preserve"> (SNBC)</w:t>
      </w:r>
      <w:r w:rsidRPr="00A63683">
        <w:rPr>
          <w:rFonts w:ascii="Times New Roman" w:hAnsi="Times New Roman" w:cs="Times New Roman"/>
        </w:rPr>
        <w:t xml:space="preserve">, Barley Improvement Conference, Oregon State University, and a local brewing supply shop (Corvallis Brewing Supply). </w:t>
      </w:r>
    </w:p>
    <w:p w:rsidR="00B8070D" w:rsidRDefault="00B8070D" w:rsidP="00B8070D">
      <w:pPr>
        <w:pStyle w:val="ListParagraph"/>
        <w:ind w:left="1440"/>
        <w:rPr>
          <w:rFonts w:ascii="Times New Roman" w:hAnsi="Times New Roman" w:cs="Times New Roman"/>
        </w:rPr>
      </w:pPr>
    </w:p>
    <w:p w:rsidR="003B348D" w:rsidRPr="00A63683" w:rsidRDefault="003B348D" w:rsidP="00A636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63683">
        <w:rPr>
          <w:rFonts w:ascii="Times New Roman" w:hAnsi="Times New Roman" w:cs="Times New Roman"/>
        </w:rPr>
        <w:t xml:space="preserve">Variety effect was significant: </w:t>
      </w:r>
    </w:p>
    <w:p w:rsidR="003B348D" w:rsidRPr="00A63683" w:rsidRDefault="003B348D" w:rsidP="00A636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63683">
        <w:rPr>
          <w:rFonts w:ascii="Times New Roman" w:hAnsi="Times New Roman" w:cs="Times New Roman"/>
        </w:rPr>
        <w:t xml:space="preserve">Difference testing: </w:t>
      </w:r>
      <w:proofErr w:type="spellStart"/>
      <w:r w:rsidRPr="00A63683">
        <w:rPr>
          <w:rFonts w:ascii="Times New Roman" w:hAnsi="Times New Roman" w:cs="Times New Roman"/>
        </w:rPr>
        <w:t>Klages</w:t>
      </w:r>
      <w:proofErr w:type="spellEnd"/>
      <w:r w:rsidRPr="00A63683">
        <w:rPr>
          <w:rFonts w:ascii="Times New Roman" w:hAnsi="Times New Roman" w:cs="Times New Roman"/>
        </w:rPr>
        <w:t xml:space="preserve"> was significantly differen</w:t>
      </w:r>
      <w:r w:rsidR="007503F5">
        <w:rPr>
          <w:rFonts w:ascii="Times New Roman" w:hAnsi="Times New Roman" w:cs="Times New Roman"/>
        </w:rPr>
        <w:t>t</w:t>
      </w:r>
      <w:r w:rsidRPr="00A63683">
        <w:rPr>
          <w:rFonts w:ascii="Times New Roman" w:hAnsi="Times New Roman" w:cs="Times New Roman"/>
        </w:rPr>
        <w:t xml:space="preserve"> from Full Pint and Copeland at SNBC. Copeland was significantly different from </w:t>
      </w:r>
      <w:proofErr w:type="spellStart"/>
      <w:r w:rsidRPr="00A63683">
        <w:rPr>
          <w:rFonts w:ascii="Times New Roman" w:hAnsi="Times New Roman" w:cs="Times New Roman"/>
        </w:rPr>
        <w:t>Klages</w:t>
      </w:r>
      <w:proofErr w:type="spellEnd"/>
      <w:r w:rsidRPr="00A63683">
        <w:rPr>
          <w:rFonts w:ascii="Times New Roman" w:hAnsi="Times New Roman" w:cs="Times New Roman"/>
        </w:rPr>
        <w:t xml:space="preserve"> and Full Pint at NGBC.</w:t>
      </w:r>
    </w:p>
    <w:p w:rsidR="003B348D" w:rsidRPr="00A63683" w:rsidRDefault="003B348D" w:rsidP="00A636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63683">
        <w:rPr>
          <w:rFonts w:ascii="Times New Roman" w:hAnsi="Times New Roman" w:cs="Times New Roman"/>
        </w:rPr>
        <w:t xml:space="preserve">Descriptive analysis: Across breweries Full Pint had more complex flavors including malty, nutty, and toffee aromas. Copeland had higher astringency and better mouthfeel. </w:t>
      </w:r>
      <w:proofErr w:type="spellStart"/>
      <w:r w:rsidRPr="00A63683">
        <w:rPr>
          <w:rFonts w:ascii="Times New Roman" w:hAnsi="Times New Roman" w:cs="Times New Roman"/>
        </w:rPr>
        <w:t>Klages</w:t>
      </w:r>
      <w:proofErr w:type="spellEnd"/>
      <w:r w:rsidRPr="00A63683">
        <w:rPr>
          <w:rFonts w:ascii="Times New Roman" w:hAnsi="Times New Roman" w:cs="Times New Roman"/>
        </w:rPr>
        <w:t xml:space="preserve"> </w:t>
      </w:r>
      <w:r w:rsidR="001E5055">
        <w:rPr>
          <w:rFonts w:ascii="Times New Roman" w:hAnsi="Times New Roman" w:cs="Times New Roman"/>
        </w:rPr>
        <w:t>was bland and watery, but deemed</w:t>
      </w:r>
      <w:r w:rsidRPr="00A63683">
        <w:rPr>
          <w:rFonts w:ascii="Times New Roman" w:hAnsi="Times New Roman" w:cs="Times New Roman"/>
        </w:rPr>
        <w:t xml:space="preserve"> c</w:t>
      </w:r>
      <w:r w:rsidR="00B8070D" w:rsidRPr="00A63683">
        <w:rPr>
          <w:rFonts w:ascii="Times New Roman" w:hAnsi="Times New Roman" w:cs="Times New Roman"/>
        </w:rPr>
        <w:t>risper than other beers. Beer preference</w:t>
      </w:r>
      <w:r w:rsidRPr="00A63683">
        <w:rPr>
          <w:rFonts w:ascii="Times New Roman" w:hAnsi="Times New Roman" w:cs="Times New Roman"/>
        </w:rPr>
        <w:t xml:space="preserve"> varied</w:t>
      </w:r>
      <w:r w:rsidR="00B8070D" w:rsidRPr="00A63683">
        <w:rPr>
          <w:rFonts w:ascii="Times New Roman" w:hAnsi="Times New Roman" w:cs="Times New Roman"/>
        </w:rPr>
        <w:t xml:space="preserve"> among panelist</w:t>
      </w:r>
      <w:r w:rsidR="000C2962">
        <w:rPr>
          <w:rFonts w:ascii="Times New Roman" w:hAnsi="Times New Roman" w:cs="Times New Roman"/>
        </w:rPr>
        <w:t>s</w:t>
      </w:r>
      <w:r w:rsidRPr="00A63683">
        <w:rPr>
          <w:rFonts w:ascii="Times New Roman" w:hAnsi="Times New Roman" w:cs="Times New Roman"/>
        </w:rPr>
        <w:t>.</w:t>
      </w:r>
    </w:p>
    <w:p w:rsidR="00B8070D" w:rsidRPr="00A63683" w:rsidRDefault="00B8070D" w:rsidP="00A636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63683">
        <w:rPr>
          <w:rFonts w:ascii="Times New Roman" w:hAnsi="Times New Roman" w:cs="Times New Roman"/>
        </w:rPr>
        <w:t>High buttery flavor detected in two beer samples</w:t>
      </w:r>
      <w:r w:rsidR="000C2962">
        <w:rPr>
          <w:rFonts w:ascii="Times New Roman" w:hAnsi="Times New Roman" w:cs="Times New Roman"/>
        </w:rPr>
        <w:t>.</w:t>
      </w:r>
      <w:r w:rsidRPr="00A63683">
        <w:rPr>
          <w:rFonts w:ascii="Times New Roman" w:hAnsi="Times New Roman" w:cs="Times New Roman"/>
        </w:rPr>
        <w:t xml:space="preserve"> </w:t>
      </w:r>
      <w:proofErr w:type="spellStart"/>
      <w:r w:rsidR="000C2962">
        <w:rPr>
          <w:rFonts w:ascii="Times New Roman" w:hAnsi="Times New Roman" w:cs="Times New Roman"/>
        </w:rPr>
        <w:t>D</w:t>
      </w:r>
      <w:r w:rsidRPr="00A63683">
        <w:rPr>
          <w:rFonts w:ascii="Times New Roman" w:hAnsi="Times New Roman" w:cs="Times New Roman"/>
        </w:rPr>
        <w:t>iacetyl</w:t>
      </w:r>
      <w:proofErr w:type="spellEnd"/>
      <w:r w:rsidRPr="00A63683">
        <w:rPr>
          <w:rFonts w:ascii="Times New Roman" w:hAnsi="Times New Roman" w:cs="Times New Roman"/>
        </w:rPr>
        <w:t xml:space="preserve"> testing pending.</w:t>
      </w:r>
    </w:p>
    <w:p w:rsidR="00B96DB9" w:rsidRPr="00B96DB9" w:rsidRDefault="00B96DB9">
      <w:pPr>
        <w:rPr>
          <w:rFonts w:ascii="Times New Roman" w:hAnsi="Times New Roman" w:cs="Times New Roman"/>
        </w:rPr>
      </w:pPr>
    </w:p>
    <w:p w:rsidR="007503F5" w:rsidRDefault="00B96DB9">
      <w:pPr>
        <w:rPr>
          <w:rFonts w:ascii="Times New Roman" w:hAnsi="Times New Roman" w:cs="Times New Roman"/>
          <w:b/>
          <w:i/>
        </w:rPr>
      </w:pPr>
      <w:r w:rsidRPr="00B96DB9">
        <w:rPr>
          <w:rFonts w:ascii="Times New Roman" w:hAnsi="Times New Roman" w:cs="Times New Roman"/>
          <w:b/>
          <w:i/>
        </w:rPr>
        <w:t xml:space="preserve">Project: </w:t>
      </w:r>
      <w:r w:rsidR="00A63683">
        <w:rPr>
          <w:rFonts w:ascii="Times New Roman" w:hAnsi="Times New Roman" w:cs="Times New Roman"/>
          <w:i/>
        </w:rPr>
        <w:t>3x</w:t>
      </w:r>
      <w:r w:rsidRPr="003B2B93">
        <w:rPr>
          <w:rFonts w:ascii="Times New Roman" w:hAnsi="Times New Roman" w:cs="Times New Roman"/>
          <w:i/>
        </w:rPr>
        <w:t>3</w:t>
      </w:r>
      <w:r w:rsidR="00142C70">
        <w:rPr>
          <w:rFonts w:ascii="Times New Roman" w:hAnsi="Times New Roman" w:cs="Times New Roman"/>
          <w:i/>
        </w:rPr>
        <w:t xml:space="preserve"> – Full Pint, </w:t>
      </w:r>
      <w:proofErr w:type="spellStart"/>
      <w:r w:rsidR="00142C70">
        <w:rPr>
          <w:rFonts w:ascii="Times New Roman" w:hAnsi="Times New Roman" w:cs="Times New Roman"/>
          <w:i/>
        </w:rPr>
        <w:t>Klages</w:t>
      </w:r>
      <w:proofErr w:type="spellEnd"/>
      <w:r w:rsidR="00142C70">
        <w:rPr>
          <w:rFonts w:ascii="Times New Roman" w:hAnsi="Times New Roman" w:cs="Times New Roman"/>
          <w:i/>
        </w:rPr>
        <w:t>, and AC Metcalfe harvested 2013 in Corvallis, O</w:t>
      </w:r>
      <w:r w:rsidR="007503F5">
        <w:rPr>
          <w:rFonts w:ascii="Times New Roman" w:hAnsi="Times New Roman" w:cs="Times New Roman"/>
          <w:i/>
        </w:rPr>
        <w:t>R</w:t>
      </w:r>
      <w:r w:rsidR="00142C70">
        <w:rPr>
          <w:rFonts w:ascii="Times New Roman" w:hAnsi="Times New Roman" w:cs="Times New Roman"/>
          <w:i/>
        </w:rPr>
        <w:t xml:space="preserve">, St. Paul, MN, and </w:t>
      </w:r>
      <w:r w:rsidR="007503F5">
        <w:rPr>
          <w:rFonts w:ascii="Times New Roman" w:hAnsi="Times New Roman" w:cs="Times New Roman"/>
          <w:i/>
        </w:rPr>
        <w:t xml:space="preserve">Saskatoon, </w:t>
      </w:r>
      <w:r w:rsidR="00142C70">
        <w:rPr>
          <w:rFonts w:ascii="Times New Roman" w:hAnsi="Times New Roman" w:cs="Times New Roman"/>
          <w:i/>
        </w:rPr>
        <w:t>S</w:t>
      </w:r>
      <w:r w:rsidR="007503F5">
        <w:rPr>
          <w:rFonts w:ascii="Times New Roman" w:hAnsi="Times New Roman" w:cs="Times New Roman"/>
          <w:i/>
        </w:rPr>
        <w:t>K</w:t>
      </w:r>
      <w:r w:rsidR="00142C70">
        <w:rPr>
          <w:rFonts w:ascii="Times New Roman" w:hAnsi="Times New Roman" w:cs="Times New Roman"/>
          <w:i/>
        </w:rPr>
        <w:t>, CA</w:t>
      </w:r>
      <w:r w:rsidR="007503F5">
        <w:rPr>
          <w:rFonts w:ascii="Times New Roman" w:hAnsi="Times New Roman" w:cs="Times New Roman"/>
          <w:i/>
        </w:rPr>
        <w:t>.</w:t>
      </w:r>
      <w:r w:rsidR="00142C70">
        <w:rPr>
          <w:rFonts w:ascii="Times New Roman" w:hAnsi="Times New Roman" w:cs="Times New Roman"/>
          <w:i/>
        </w:rPr>
        <w:t xml:space="preserve"> </w:t>
      </w:r>
      <w:r w:rsidR="00142C70">
        <w:rPr>
          <w:rFonts w:ascii="Times New Roman" w:hAnsi="Times New Roman" w:cs="Times New Roman"/>
          <w:b/>
          <w:i/>
        </w:rPr>
        <w:tab/>
      </w:r>
    </w:p>
    <w:p w:rsidR="00B96DB9" w:rsidRPr="003B2B93" w:rsidRDefault="00B96DB9">
      <w:pPr>
        <w:rPr>
          <w:rFonts w:ascii="Times New Roman" w:hAnsi="Times New Roman" w:cs="Times New Roman"/>
        </w:rPr>
      </w:pPr>
      <w:r w:rsidRPr="00B96DB9">
        <w:rPr>
          <w:rFonts w:ascii="Times New Roman" w:hAnsi="Times New Roman" w:cs="Times New Roman"/>
          <w:b/>
          <w:i/>
        </w:rPr>
        <w:t>Status:</w:t>
      </w:r>
      <w:r w:rsidR="00142C70">
        <w:rPr>
          <w:rFonts w:ascii="Times New Roman" w:hAnsi="Times New Roman" w:cs="Times New Roman"/>
          <w:b/>
          <w:i/>
        </w:rPr>
        <w:t xml:space="preserve"> </w:t>
      </w:r>
      <w:r w:rsidRPr="003B2B93">
        <w:rPr>
          <w:rFonts w:ascii="Times New Roman" w:hAnsi="Times New Roman" w:cs="Times New Roman"/>
          <w:i/>
        </w:rPr>
        <w:t>Manuscript</w:t>
      </w:r>
      <w:r w:rsidR="00142C70">
        <w:rPr>
          <w:rFonts w:ascii="Times New Roman" w:hAnsi="Times New Roman" w:cs="Times New Roman"/>
          <w:i/>
        </w:rPr>
        <w:t xml:space="preserve"> </w:t>
      </w:r>
      <w:r w:rsidRPr="003B2B93">
        <w:rPr>
          <w:rFonts w:ascii="Times New Roman" w:hAnsi="Times New Roman" w:cs="Times New Roman"/>
          <w:i/>
        </w:rPr>
        <w:t>/</w:t>
      </w:r>
      <w:r w:rsidR="00142C70">
        <w:rPr>
          <w:rFonts w:ascii="Times New Roman" w:hAnsi="Times New Roman" w:cs="Times New Roman"/>
          <w:i/>
        </w:rPr>
        <w:t xml:space="preserve"> ASBC presentation</w:t>
      </w:r>
    </w:p>
    <w:p w:rsidR="00B96DB9" w:rsidRPr="00B96DB9" w:rsidRDefault="00B96DB9">
      <w:pPr>
        <w:rPr>
          <w:rFonts w:ascii="Times New Roman" w:hAnsi="Times New Roman" w:cs="Times New Roman"/>
        </w:rPr>
      </w:pPr>
    </w:p>
    <w:p w:rsidR="00142C70" w:rsidRDefault="00A63683" w:rsidP="00142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3x3 project assesses the varietal, environmental, and </w:t>
      </w:r>
      <w:r w:rsidR="007503F5">
        <w:rPr>
          <w:rFonts w:ascii="Times New Roman" w:hAnsi="Times New Roman" w:cs="Times New Roman"/>
        </w:rPr>
        <w:t>genotype x environment (</w:t>
      </w:r>
      <w:proofErr w:type="spellStart"/>
      <w:r>
        <w:rPr>
          <w:rFonts w:ascii="Times New Roman" w:hAnsi="Times New Roman" w:cs="Times New Roman"/>
        </w:rPr>
        <w:t>GxE</w:t>
      </w:r>
      <w:proofErr w:type="spellEnd"/>
      <w:r w:rsidR="007503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effects on flavor. T</w:t>
      </w:r>
      <w:r w:rsidR="00142C70">
        <w:rPr>
          <w:rFonts w:ascii="Times New Roman" w:hAnsi="Times New Roman" w:cs="Times New Roman"/>
        </w:rPr>
        <w:t xml:space="preserve">hree varieties grown in replication in Oregon, Minnesota, and Canada harvested in 2013 and malted by </w:t>
      </w:r>
      <w:proofErr w:type="spellStart"/>
      <w:r w:rsidR="00142C70">
        <w:rPr>
          <w:rFonts w:ascii="Times New Roman" w:hAnsi="Times New Roman" w:cs="Times New Roman"/>
        </w:rPr>
        <w:t>Rahr</w:t>
      </w:r>
      <w:proofErr w:type="spellEnd"/>
      <w:r w:rsidR="00142C70">
        <w:rPr>
          <w:rFonts w:ascii="Times New Roman" w:hAnsi="Times New Roman" w:cs="Times New Roman"/>
        </w:rPr>
        <w:t>. Samples sent to Sierra Nevada Brewing Co. for wort sensory, GC-MS and GC-O analysis.</w:t>
      </w:r>
    </w:p>
    <w:p w:rsidR="00142C70" w:rsidRDefault="00142C70" w:rsidP="00142C70">
      <w:pPr>
        <w:rPr>
          <w:rFonts w:ascii="Times New Roman" w:hAnsi="Times New Roman" w:cs="Times New Roman"/>
        </w:rPr>
      </w:pPr>
    </w:p>
    <w:p w:rsidR="00A63683" w:rsidRDefault="00A63683" w:rsidP="00A636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 varietal</w:t>
      </w:r>
      <w:r w:rsidR="00B96DB9" w:rsidRPr="00A63683">
        <w:rPr>
          <w:rFonts w:ascii="Times New Roman" w:hAnsi="Times New Roman" w:cs="Times New Roman"/>
        </w:rPr>
        <w:t xml:space="preserve"> and environmental effect</w:t>
      </w:r>
      <w:r>
        <w:rPr>
          <w:rFonts w:ascii="Times New Roman" w:hAnsi="Times New Roman" w:cs="Times New Roman"/>
        </w:rPr>
        <w:t>s</w:t>
      </w:r>
      <w:r w:rsidR="00B96DB9" w:rsidRPr="00A63683">
        <w:rPr>
          <w:rFonts w:ascii="Times New Roman" w:hAnsi="Times New Roman" w:cs="Times New Roman"/>
        </w:rPr>
        <w:t xml:space="preserve"> on </w:t>
      </w:r>
      <w:r w:rsidR="00894F1F" w:rsidRPr="00A63683">
        <w:rPr>
          <w:rFonts w:ascii="Times New Roman" w:hAnsi="Times New Roman" w:cs="Times New Roman"/>
        </w:rPr>
        <w:t>specific flavor attributes</w:t>
      </w:r>
      <w:r>
        <w:rPr>
          <w:rFonts w:ascii="Times New Roman" w:hAnsi="Times New Roman" w:cs="Times New Roman"/>
        </w:rPr>
        <w:t xml:space="preserve"> for both</w:t>
      </w:r>
      <w:r w:rsidR="00B96DB9" w:rsidRPr="00A63683">
        <w:rPr>
          <w:rFonts w:ascii="Times New Roman" w:hAnsi="Times New Roman" w:cs="Times New Roman"/>
        </w:rPr>
        <w:t xml:space="preserve"> aroma compounds</w:t>
      </w:r>
      <w:r>
        <w:rPr>
          <w:rFonts w:ascii="Times New Roman" w:hAnsi="Times New Roman" w:cs="Times New Roman"/>
        </w:rPr>
        <w:t xml:space="preserve"> (Figure 1)</w:t>
      </w:r>
      <w:r w:rsidR="00B96DB9" w:rsidRPr="00A63683">
        <w:rPr>
          <w:rFonts w:ascii="Times New Roman" w:hAnsi="Times New Roman" w:cs="Times New Roman"/>
        </w:rPr>
        <w:t xml:space="preserve"> and </w:t>
      </w:r>
      <w:r w:rsidRPr="00A63683">
        <w:rPr>
          <w:rFonts w:ascii="Times New Roman" w:hAnsi="Times New Roman" w:cs="Times New Roman"/>
        </w:rPr>
        <w:t>palette sensory</w:t>
      </w:r>
      <w:r>
        <w:rPr>
          <w:rFonts w:ascii="Times New Roman" w:hAnsi="Times New Roman" w:cs="Times New Roman"/>
        </w:rPr>
        <w:t xml:space="preserve"> evaluations (Figure 2).</w:t>
      </w:r>
    </w:p>
    <w:p w:rsidR="00A63683" w:rsidRPr="00A63683" w:rsidRDefault="00A63683" w:rsidP="00A636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63683">
        <w:rPr>
          <w:rFonts w:ascii="Times New Roman" w:hAnsi="Times New Roman" w:cs="Times New Roman"/>
        </w:rPr>
        <w:t>Full Pint highest in malt aromas</w:t>
      </w:r>
    </w:p>
    <w:p w:rsidR="00A63683" w:rsidRDefault="00A63683" w:rsidP="00A636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Metcalfe highest in fruity aromas</w:t>
      </w:r>
    </w:p>
    <w:p w:rsidR="00225DBE" w:rsidRDefault="00A63683" w:rsidP="00225D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Klages</w:t>
      </w:r>
      <w:proofErr w:type="spellEnd"/>
      <w:r>
        <w:rPr>
          <w:rFonts w:ascii="Times New Roman" w:hAnsi="Times New Roman" w:cs="Times New Roman"/>
        </w:rPr>
        <w:t xml:space="preserve"> highest in basic taste</w:t>
      </w:r>
    </w:p>
    <w:p w:rsidR="00225DBE" w:rsidRPr="00225DBE" w:rsidRDefault="00225DBE" w:rsidP="00225DBE">
      <w:pPr>
        <w:pStyle w:val="ListParagraph"/>
        <w:ind w:left="1440"/>
        <w:rPr>
          <w:rFonts w:ascii="Times New Roman" w:hAnsi="Times New Roman" w:cs="Times New Roman"/>
        </w:rPr>
      </w:pPr>
    </w:p>
    <w:p w:rsidR="00A63683" w:rsidRDefault="004F7AA8" w:rsidP="00A636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63683">
        <w:rPr>
          <w:rFonts w:ascii="Times New Roman" w:hAnsi="Times New Roman" w:cs="Times New Roman"/>
        </w:rPr>
        <w:t>E</w:t>
      </w:r>
      <w:r w:rsidR="00894F1F" w:rsidRPr="00A63683">
        <w:rPr>
          <w:rFonts w:ascii="Times New Roman" w:hAnsi="Times New Roman" w:cs="Times New Roman"/>
        </w:rPr>
        <w:t xml:space="preserve">nvironment (location, nutrients, moisture, temperatures, and </w:t>
      </w:r>
      <w:proofErr w:type="spellStart"/>
      <w:r w:rsidR="00A63683">
        <w:rPr>
          <w:rFonts w:ascii="Times New Roman" w:hAnsi="Times New Roman" w:cs="Times New Roman"/>
        </w:rPr>
        <w:t>day</w:t>
      </w:r>
      <w:r w:rsidR="00A63683" w:rsidRPr="00A63683">
        <w:rPr>
          <w:rFonts w:ascii="Times New Roman" w:hAnsi="Times New Roman" w:cs="Times New Roman"/>
        </w:rPr>
        <w:t>length</w:t>
      </w:r>
      <w:proofErr w:type="spellEnd"/>
      <w:r w:rsidR="00894F1F" w:rsidRPr="00A63683">
        <w:rPr>
          <w:rFonts w:ascii="Times New Roman" w:hAnsi="Times New Roman" w:cs="Times New Roman"/>
        </w:rPr>
        <w:t>) and variety interaction</w:t>
      </w:r>
      <w:r w:rsidRPr="00A63683">
        <w:rPr>
          <w:rFonts w:ascii="Times New Roman" w:hAnsi="Times New Roman" w:cs="Times New Roman"/>
        </w:rPr>
        <w:t>s</w:t>
      </w:r>
      <w:r w:rsidR="00894F1F" w:rsidRPr="00A63683">
        <w:rPr>
          <w:rFonts w:ascii="Times New Roman" w:hAnsi="Times New Roman" w:cs="Times New Roman"/>
        </w:rPr>
        <w:t xml:space="preserve"> may play a role in flavor type and intensity</w:t>
      </w:r>
      <w:r w:rsidR="003D0A1A">
        <w:rPr>
          <w:rFonts w:ascii="Times New Roman" w:hAnsi="Times New Roman" w:cs="Times New Roman"/>
        </w:rPr>
        <w:t xml:space="preserve"> (Figures 3 &amp; 4)</w:t>
      </w:r>
      <w:r w:rsidR="00894F1F" w:rsidRPr="00A63683">
        <w:rPr>
          <w:rFonts w:ascii="Times New Roman" w:hAnsi="Times New Roman" w:cs="Times New Roman"/>
        </w:rPr>
        <w:t xml:space="preserve">. </w:t>
      </w:r>
    </w:p>
    <w:p w:rsidR="00A63683" w:rsidRPr="00A63683" w:rsidRDefault="003D0A1A" w:rsidP="00A636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Minnesota highest in fruity and dirty </w:t>
      </w:r>
      <w:r w:rsidR="00A63683" w:rsidRPr="00A63683">
        <w:rPr>
          <w:rFonts w:ascii="Times New Roman" w:hAnsi="Times New Roman" w:cs="Times New Roman"/>
        </w:rPr>
        <w:t>aromas</w:t>
      </w:r>
    </w:p>
    <w:p w:rsidR="00A63683" w:rsidRDefault="00A63683" w:rsidP="00A636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Oregon highest in malt, dairy, and chemical aromas</w:t>
      </w:r>
    </w:p>
    <w:p w:rsidR="003D0A1A" w:rsidRDefault="00753F92" w:rsidP="00A636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Saskatoon</w:t>
      </w:r>
      <w:r w:rsidR="003D0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highest in basic taste</w:t>
      </w:r>
    </w:p>
    <w:p w:rsidR="00225DBE" w:rsidRPr="00A63683" w:rsidRDefault="00225DBE" w:rsidP="00225DBE">
      <w:pPr>
        <w:pStyle w:val="ListParagraph"/>
        <w:ind w:left="1440"/>
        <w:rPr>
          <w:rFonts w:ascii="Times New Roman" w:hAnsi="Times New Roman" w:cs="Times New Roman"/>
        </w:rPr>
      </w:pPr>
    </w:p>
    <w:p w:rsidR="009812CA" w:rsidRDefault="00894F1F" w:rsidP="00A636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63683">
        <w:rPr>
          <w:rFonts w:ascii="Times New Roman" w:hAnsi="Times New Roman" w:cs="Times New Roman"/>
        </w:rPr>
        <w:t xml:space="preserve">More research needed to know the extent of effect and/or optimal </w:t>
      </w:r>
      <w:r w:rsidR="004F7AA8" w:rsidRPr="00A63683">
        <w:rPr>
          <w:rFonts w:ascii="Times New Roman" w:hAnsi="Times New Roman" w:cs="Times New Roman"/>
        </w:rPr>
        <w:t xml:space="preserve">management strategies to enhance </w:t>
      </w:r>
      <w:r w:rsidRPr="00A63683">
        <w:rPr>
          <w:rFonts w:ascii="Times New Roman" w:hAnsi="Times New Roman" w:cs="Times New Roman"/>
        </w:rPr>
        <w:t>flavor.</w:t>
      </w:r>
    </w:p>
    <w:p w:rsidR="007661F4" w:rsidRPr="00A63683" w:rsidRDefault="007661F4" w:rsidP="007661F4">
      <w:pPr>
        <w:pStyle w:val="ListParagraph"/>
        <w:rPr>
          <w:rFonts w:ascii="Times New Roman" w:hAnsi="Times New Roman" w:cs="Times New Roman"/>
        </w:rPr>
      </w:pPr>
    </w:p>
    <w:p w:rsidR="009812CA" w:rsidRDefault="009812CA" w:rsidP="009812CA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4DE798E" wp14:editId="75EA15AC">
            <wp:extent cx="4346575" cy="3886200"/>
            <wp:effectExtent l="0" t="0" r="1587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34E7" w:rsidRDefault="00BD34E7" w:rsidP="009812CA">
      <w:pPr>
        <w:rPr>
          <w:rFonts w:ascii="Times New Roman" w:hAnsi="Times New Roman" w:cs="Times New Roman"/>
        </w:rPr>
      </w:pPr>
    </w:p>
    <w:p w:rsidR="00BD34E7" w:rsidRDefault="00BD34E7" w:rsidP="009812CA">
      <w:pPr>
        <w:rPr>
          <w:rFonts w:ascii="Times New Roman" w:hAnsi="Times New Roman" w:cs="Times New Roman"/>
        </w:rPr>
      </w:pPr>
    </w:p>
    <w:p w:rsidR="00BD34E7" w:rsidRDefault="00BD34E7" w:rsidP="009812CA">
      <w:pPr>
        <w:rPr>
          <w:rFonts w:ascii="Times New Roman" w:hAnsi="Times New Roman" w:cs="Times New Roman"/>
        </w:rPr>
      </w:pPr>
    </w:p>
    <w:p w:rsidR="008D5DEE" w:rsidRDefault="008D5DEE" w:rsidP="009812CA">
      <w:pPr>
        <w:rPr>
          <w:rFonts w:ascii="Times New Roman" w:hAnsi="Times New Roman" w:cs="Times New Roman"/>
        </w:rPr>
      </w:pPr>
    </w:p>
    <w:p w:rsidR="00BD34E7" w:rsidRDefault="00BD34E7" w:rsidP="009812CA">
      <w:pPr>
        <w:rPr>
          <w:rFonts w:ascii="Times New Roman" w:hAnsi="Times New Roman" w:cs="Times New Roman"/>
        </w:rPr>
      </w:pPr>
    </w:p>
    <w:p w:rsidR="007661F4" w:rsidRDefault="009812CA" w:rsidP="009812C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04E6690" wp14:editId="4AC17E8D">
            <wp:extent cx="4346575" cy="3931920"/>
            <wp:effectExtent l="0" t="0" r="15875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0E64" w:rsidRDefault="00E90E64" w:rsidP="00B96DB9">
      <w:pPr>
        <w:ind w:firstLine="720"/>
        <w:rPr>
          <w:rFonts w:ascii="Times New Roman" w:hAnsi="Times New Roman" w:cs="Times New Roman"/>
        </w:rPr>
      </w:pPr>
    </w:p>
    <w:p w:rsidR="00E90E64" w:rsidRDefault="00E90E64" w:rsidP="00B96DB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E383F8A" wp14:editId="1EEA443C">
            <wp:extent cx="5538912" cy="3267986"/>
            <wp:effectExtent l="0" t="0" r="0" b="8890"/>
            <wp:docPr id="2530" name="Picture 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78" cy="3271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E64" w:rsidRDefault="005C1D7B" w:rsidP="00B96DB9">
      <w:pPr>
        <w:ind w:firstLine="720"/>
        <w:rPr>
          <w:rFonts w:ascii="Times New Roman" w:hAnsi="Times New Roman" w:cs="Times New Roman"/>
        </w:rPr>
      </w:pPr>
      <w:r w:rsidRPr="005C1D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0F6E" wp14:editId="44789B9E">
                <wp:simplePos x="0" y="0"/>
                <wp:positionH relativeFrom="column">
                  <wp:posOffset>454467</wp:posOffset>
                </wp:positionH>
                <wp:positionV relativeFrom="paragraph">
                  <wp:posOffset>94422</wp:posOffset>
                </wp:positionV>
                <wp:extent cx="5184250" cy="445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250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7B" w:rsidRDefault="005C1D7B">
                            <w:proofErr w:type="gramStart"/>
                            <w:r>
                              <w:t>Figure 3.</w:t>
                            </w:r>
                            <w:proofErr w:type="gramEnd"/>
                            <w:r w:rsidR="008D5DEE">
                              <w:t xml:space="preserve"> </w:t>
                            </w:r>
                            <w:proofErr w:type="spellStart"/>
                            <w:proofErr w:type="gramStart"/>
                            <w:r w:rsidR="008D5DEE">
                              <w:t>Biplot</w:t>
                            </w:r>
                            <w:proofErr w:type="spellEnd"/>
                            <w:r w:rsidR="008D5DEE">
                              <w:t xml:space="preserve"> analysis of flavor differences between varieties.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8pt;margin-top:7.45pt;width:408.2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3pIgIAAB0EAAAOAAAAZHJzL2Uyb0RvYy54bWysU9uO2yAQfa/Uf0C8N3a8Tj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" stroked="f">
                <v:textbox>
                  <w:txbxContent>
                    <w:p w:rsidR="005C1D7B" w:rsidRDefault="005C1D7B">
                      <w:proofErr w:type="gramStart"/>
                      <w:r>
                        <w:t>Figure 3.</w:t>
                      </w:r>
                      <w:proofErr w:type="gramEnd"/>
                      <w:r w:rsidR="008D5DEE">
                        <w:t xml:space="preserve"> </w:t>
                      </w:r>
                      <w:proofErr w:type="spellStart"/>
                      <w:proofErr w:type="gramStart"/>
                      <w:r w:rsidR="008D5DEE">
                        <w:t>Biplot</w:t>
                      </w:r>
                      <w:proofErr w:type="spellEnd"/>
                      <w:r w:rsidR="008D5DEE">
                        <w:t xml:space="preserve"> analysis of flavor differences between varieties.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90E64" w:rsidRDefault="00E90E64" w:rsidP="00B96DB9">
      <w:pPr>
        <w:ind w:firstLine="720"/>
        <w:rPr>
          <w:rFonts w:ascii="Times New Roman" w:hAnsi="Times New Roman" w:cs="Times New Roman"/>
        </w:rPr>
      </w:pPr>
    </w:p>
    <w:p w:rsidR="00E90E64" w:rsidRDefault="00E90E64" w:rsidP="00B96DB9">
      <w:pPr>
        <w:ind w:firstLine="720"/>
        <w:rPr>
          <w:rFonts w:ascii="Times New Roman" w:hAnsi="Times New Roman" w:cs="Times New Roman"/>
        </w:rPr>
      </w:pPr>
    </w:p>
    <w:p w:rsidR="00E90E64" w:rsidRDefault="00E90E64" w:rsidP="00B96DB9">
      <w:pPr>
        <w:ind w:firstLine="720"/>
        <w:rPr>
          <w:rFonts w:ascii="Times New Roman" w:hAnsi="Times New Roman" w:cs="Times New Roman"/>
        </w:rPr>
      </w:pPr>
    </w:p>
    <w:p w:rsidR="005C1D7B" w:rsidRDefault="005C1D7B" w:rsidP="00B96DB9">
      <w:pPr>
        <w:ind w:firstLine="720"/>
        <w:rPr>
          <w:rFonts w:ascii="Times New Roman" w:hAnsi="Times New Roman" w:cs="Times New Roman"/>
        </w:rPr>
      </w:pPr>
    </w:p>
    <w:p w:rsidR="00BD34E7" w:rsidRDefault="00E90E64" w:rsidP="00B96DB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1F6E020" wp14:editId="570122C3">
            <wp:extent cx="5377198" cy="3792773"/>
            <wp:effectExtent l="0" t="0" r="0" b="0"/>
            <wp:docPr id="2329" name="Picture 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33" cy="3792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4E7" w:rsidRDefault="005C1D7B" w:rsidP="00B96DB9">
      <w:pPr>
        <w:ind w:firstLine="720"/>
        <w:rPr>
          <w:rFonts w:ascii="Times New Roman" w:hAnsi="Times New Roman" w:cs="Times New Roman"/>
        </w:rPr>
      </w:pPr>
      <w:r w:rsidRPr="005C1D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362D6" wp14:editId="10336943">
                <wp:simplePos x="0" y="0"/>
                <wp:positionH relativeFrom="column">
                  <wp:posOffset>455295</wp:posOffset>
                </wp:positionH>
                <wp:positionV relativeFrom="paragraph">
                  <wp:posOffset>142240</wp:posOffset>
                </wp:positionV>
                <wp:extent cx="5184140" cy="445135"/>
                <wp:effectExtent l="0" t="0" r="0" b="0"/>
                <wp:wrapNone/>
                <wp:docPr id="2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7B" w:rsidRDefault="005C1D7B" w:rsidP="005C1D7B">
                            <w:proofErr w:type="gramStart"/>
                            <w:r>
                              <w:t>Figure 4.</w:t>
                            </w:r>
                            <w:proofErr w:type="gramEnd"/>
                            <w:r w:rsidR="008D5DEE">
                              <w:t xml:space="preserve"> </w:t>
                            </w:r>
                            <w:proofErr w:type="spellStart"/>
                            <w:proofErr w:type="gramStart"/>
                            <w:r w:rsidR="008D5DEE">
                              <w:t>Biplot</w:t>
                            </w:r>
                            <w:proofErr w:type="spellEnd"/>
                            <w:r w:rsidR="008D5DEE">
                              <w:t xml:space="preserve"> analysis of flavor differences between environments.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85pt;margin-top:11.2pt;width:408.2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" stroked="f">
                <v:textbox>
                  <w:txbxContent>
                    <w:p w:rsidR="005C1D7B" w:rsidRDefault="005C1D7B" w:rsidP="005C1D7B">
                      <w:proofErr w:type="gramStart"/>
                      <w:r>
                        <w:t>Figure 4.</w:t>
                      </w:r>
                      <w:proofErr w:type="gramEnd"/>
                      <w:r w:rsidR="008D5DEE">
                        <w:t xml:space="preserve"> </w:t>
                      </w:r>
                      <w:proofErr w:type="spellStart"/>
                      <w:proofErr w:type="gramStart"/>
                      <w:r w:rsidR="008D5DEE">
                        <w:t>Biplot</w:t>
                      </w:r>
                      <w:proofErr w:type="spellEnd"/>
                      <w:r w:rsidR="008D5DEE">
                        <w:t xml:space="preserve"> analysis of flavor differences between environments.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D34E7" w:rsidRDefault="00BD34E7" w:rsidP="00B96DB9">
      <w:pPr>
        <w:ind w:firstLine="720"/>
        <w:rPr>
          <w:rFonts w:ascii="Times New Roman" w:hAnsi="Times New Roman" w:cs="Times New Roman"/>
        </w:rPr>
      </w:pPr>
    </w:p>
    <w:p w:rsidR="00BD34E7" w:rsidRDefault="00BD34E7" w:rsidP="00B96DB9">
      <w:pPr>
        <w:ind w:firstLine="720"/>
        <w:rPr>
          <w:rFonts w:ascii="Times New Roman" w:hAnsi="Times New Roman" w:cs="Times New Roman"/>
        </w:rPr>
      </w:pPr>
    </w:p>
    <w:p w:rsidR="00894F1F" w:rsidRDefault="000B1380" w:rsidP="00894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335D" wp14:editId="2ED04623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5257800" cy="685800"/>
                <wp:effectExtent l="0" t="0" r="0" b="0"/>
                <wp:wrapSquare wrapText="bothSides"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9" w:rsidRDefault="008A6459" w:rsidP="008A6459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9" o:spid="_x0000_s1028" type="#_x0000_t202" style="position:absolute;margin-left:0;margin-top:666pt;width:41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" filled="f" stroked="f">
                <v:textbox>
                  <w:txbxContent>
                    <w:p w:rsidR="008A6459" w:rsidRDefault="008A6459" w:rsidP="008A6459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32D5" w:rsidRDefault="003B2B93" w:rsidP="00894F1F">
      <w:pPr>
        <w:rPr>
          <w:rFonts w:ascii="Times New Roman" w:hAnsi="Times New Roman" w:cs="Times New Roman"/>
          <w:i/>
        </w:rPr>
      </w:pPr>
      <w:r w:rsidRPr="003B2B93">
        <w:rPr>
          <w:rFonts w:ascii="Times New Roman" w:hAnsi="Times New Roman" w:cs="Times New Roman"/>
          <w:b/>
          <w:i/>
        </w:rPr>
        <w:lastRenderedPageBreak/>
        <w:t>Project:</w:t>
      </w:r>
      <w:r>
        <w:rPr>
          <w:rFonts w:ascii="Times New Roman" w:hAnsi="Times New Roman" w:cs="Times New Roman"/>
          <w:i/>
        </w:rPr>
        <w:t xml:space="preserve"> Barley vs. Malt</w:t>
      </w:r>
      <w:r w:rsidR="00CD6867">
        <w:rPr>
          <w:rFonts w:ascii="Times New Roman" w:hAnsi="Times New Roman" w:cs="Times New Roman"/>
          <w:i/>
        </w:rPr>
        <w:t xml:space="preserve"> – 2014 harvested CDC Copeland grain and malt from Great Western Malting Co. in Vancouver, WA</w:t>
      </w:r>
      <w:r w:rsidR="00273069">
        <w:rPr>
          <w:rFonts w:ascii="Times New Roman" w:hAnsi="Times New Roman" w:cs="Times New Roman"/>
          <w:i/>
        </w:rPr>
        <w:t>.</w:t>
      </w:r>
      <w:r w:rsidR="00CD6867">
        <w:rPr>
          <w:rFonts w:ascii="Times New Roman" w:hAnsi="Times New Roman" w:cs="Times New Roman"/>
          <w:i/>
        </w:rPr>
        <w:tab/>
      </w:r>
      <w:r w:rsidR="00CD6867">
        <w:rPr>
          <w:rFonts w:ascii="Times New Roman" w:hAnsi="Times New Roman" w:cs="Times New Roman"/>
          <w:i/>
        </w:rPr>
        <w:tab/>
      </w:r>
    </w:p>
    <w:p w:rsidR="003B2B93" w:rsidRDefault="003B2B93" w:rsidP="00894F1F">
      <w:pPr>
        <w:rPr>
          <w:rFonts w:ascii="Times New Roman" w:hAnsi="Times New Roman" w:cs="Times New Roman"/>
          <w:i/>
        </w:rPr>
      </w:pPr>
      <w:r w:rsidRPr="003B2B93">
        <w:rPr>
          <w:rFonts w:ascii="Times New Roman" w:hAnsi="Times New Roman" w:cs="Times New Roman"/>
          <w:b/>
          <w:i/>
        </w:rPr>
        <w:t>Status:</w:t>
      </w:r>
      <w:r w:rsidRPr="003B2B93">
        <w:rPr>
          <w:rFonts w:ascii="Times New Roman" w:hAnsi="Times New Roman" w:cs="Times New Roman"/>
          <w:i/>
        </w:rPr>
        <w:t xml:space="preserve"> Analysis</w:t>
      </w:r>
    </w:p>
    <w:p w:rsidR="003B2B93" w:rsidRDefault="003B2B93" w:rsidP="00894F1F">
      <w:pPr>
        <w:rPr>
          <w:rFonts w:ascii="Times New Roman" w:hAnsi="Times New Roman" w:cs="Times New Roman"/>
          <w:i/>
        </w:rPr>
      </w:pPr>
    </w:p>
    <w:p w:rsidR="00E55EDC" w:rsidRPr="00E3214D" w:rsidRDefault="00E55EDC" w:rsidP="00894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Barley vs. Malt project assesses the effect of malting on aroma compounds inherent in barley grain</w:t>
      </w:r>
      <w:r w:rsidR="00E3214D">
        <w:rPr>
          <w:rFonts w:ascii="Times New Roman" w:hAnsi="Times New Roman" w:cs="Times New Roman"/>
          <w:i/>
        </w:rPr>
        <w:t>.</w:t>
      </w:r>
      <w:r w:rsidR="00E3214D">
        <w:rPr>
          <w:rFonts w:ascii="Times New Roman" w:hAnsi="Times New Roman" w:cs="Times New Roman"/>
        </w:rPr>
        <w:t xml:space="preserve"> Unblended barley and malt</w:t>
      </w:r>
      <w:r w:rsidR="00CA5ACA">
        <w:rPr>
          <w:rFonts w:ascii="Times New Roman" w:hAnsi="Times New Roman" w:cs="Times New Roman"/>
        </w:rPr>
        <w:t xml:space="preserve"> were</w:t>
      </w:r>
      <w:r w:rsidR="00E3214D">
        <w:rPr>
          <w:rFonts w:ascii="Times New Roman" w:hAnsi="Times New Roman" w:cs="Times New Roman"/>
        </w:rPr>
        <w:t xml:space="preserve"> sourced from the same farm and lot </w:t>
      </w:r>
      <w:r w:rsidR="00CA5ACA">
        <w:rPr>
          <w:rFonts w:ascii="Times New Roman" w:hAnsi="Times New Roman" w:cs="Times New Roman"/>
        </w:rPr>
        <w:t>(</w:t>
      </w:r>
      <w:r w:rsidR="00E3214D">
        <w:rPr>
          <w:rFonts w:ascii="Times New Roman" w:hAnsi="Times New Roman" w:cs="Times New Roman"/>
        </w:rPr>
        <w:t>donated by Great Western Malting Co.</w:t>
      </w:r>
      <w:r w:rsidR="00CA5ACA">
        <w:rPr>
          <w:rFonts w:ascii="Times New Roman" w:hAnsi="Times New Roman" w:cs="Times New Roman"/>
        </w:rPr>
        <w:t>)</w:t>
      </w:r>
      <w:r w:rsidR="00E3214D">
        <w:rPr>
          <w:rFonts w:ascii="Times New Roman" w:hAnsi="Times New Roman" w:cs="Times New Roman"/>
        </w:rPr>
        <w:t xml:space="preserve"> </w:t>
      </w:r>
      <w:r w:rsidR="00CA5ACA">
        <w:rPr>
          <w:rFonts w:ascii="Times New Roman" w:hAnsi="Times New Roman" w:cs="Times New Roman"/>
        </w:rPr>
        <w:t>and t</w:t>
      </w:r>
      <w:r w:rsidR="00E3214D">
        <w:rPr>
          <w:rFonts w:ascii="Times New Roman" w:hAnsi="Times New Roman" w:cs="Times New Roman"/>
        </w:rPr>
        <w:t xml:space="preserve">hen brewed to identical recipes with 100% grist bills of both the barley and malt, with the only difference being the use of </w:t>
      </w:r>
      <w:proofErr w:type="spellStart"/>
      <w:r w:rsidR="00E3214D">
        <w:rPr>
          <w:rFonts w:ascii="Times New Roman" w:hAnsi="Times New Roman" w:cs="Times New Roman"/>
        </w:rPr>
        <w:t>Ondea</w:t>
      </w:r>
      <w:proofErr w:type="spellEnd"/>
      <w:r w:rsidR="00E3214D">
        <w:rPr>
          <w:rFonts w:ascii="Times New Roman" w:hAnsi="Times New Roman" w:cs="Times New Roman"/>
        </w:rPr>
        <w:t xml:space="preserve"> Pro enzyme cocktail from </w:t>
      </w:r>
      <w:proofErr w:type="spellStart"/>
      <w:r w:rsidR="00E3214D">
        <w:rPr>
          <w:rFonts w:ascii="Times New Roman" w:hAnsi="Times New Roman" w:cs="Times New Roman"/>
        </w:rPr>
        <w:t>Novozymes</w:t>
      </w:r>
      <w:proofErr w:type="spellEnd"/>
      <w:r w:rsidR="00E3214D">
        <w:rPr>
          <w:rFonts w:ascii="Times New Roman" w:hAnsi="Times New Roman" w:cs="Times New Roman"/>
        </w:rPr>
        <w:t>. Control samples determined baseline flavors for both brews.</w:t>
      </w:r>
      <w:r w:rsidR="00CA5ACA">
        <w:rPr>
          <w:rFonts w:ascii="Times New Roman" w:hAnsi="Times New Roman" w:cs="Times New Roman"/>
        </w:rPr>
        <w:t xml:space="preserve"> Beers were evaluated by </w:t>
      </w:r>
      <w:r w:rsidR="00D67A58">
        <w:rPr>
          <w:rFonts w:ascii="Times New Roman" w:hAnsi="Times New Roman" w:cs="Times New Roman"/>
        </w:rPr>
        <w:t>the OSU brewing lab under the direction of Dr. Tom Shellhammer.</w:t>
      </w:r>
    </w:p>
    <w:p w:rsidR="00E55EDC" w:rsidRDefault="00E55EDC" w:rsidP="00894F1F">
      <w:pPr>
        <w:rPr>
          <w:rFonts w:ascii="Times New Roman" w:hAnsi="Times New Roman" w:cs="Times New Roman"/>
          <w:i/>
        </w:rPr>
      </w:pPr>
    </w:p>
    <w:p w:rsidR="00E3214D" w:rsidRDefault="00CA5ACA" w:rsidP="00E321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B2B93" w:rsidRPr="00E3214D">
        <w:rPr>
          <w:rFonts w:ascii="Times New Roman" w:hAnsi="Times New Roman" w:cs="Times New Roman"/>
        </w:rPr>
        <w:t xml:space="preserve">lavor </w:t>
      </w:r>
      <w:r>
        <w:rPr>
          <w:rFonts w:ascii="Times New Roman" w:hAnsi="Times New Roman" w:cs="Times New Roman"/>
        </w:rPr>
        <w:t>of</w:t>
      </w:r>
      <w:r w:rsidRPr="00E3214D">
        <w:rPr>
          <w:rFonts w:ascii="Times New Roman" w:hAnsi="Times New Roman" w:cs="Times New Roman"/>
        </w:rPr>
        <w:t xml:space="preserve"> </w:t>
      </w:r>
      <w:r w:rsidR="003B2B93" w:rsidRPr="00E3214D">
        <w:rPr>
          <w:rFonts w:ascii="Times New Roman" w:hAnsi="Times New Roman" w:cs="Times New Roman"/>
        </w:rPr>
        <w:t xml:space="preserve">the barley beer with enzymes </w:t>
      </w:r>
      <w:r>
        <w:rPr>
          <w:rFonts w:ascii="Times New Roman" w:hAnsi="Times New Roman" w:cs="Times New Roman"/>
        </w:rPr>
        <w:t>differed substantially from that of</w:t>
      </w:r>
      <w:r w:rsidR="003B2B93" w:rsidRPr="00E3214D">
        <w:rPr>
          <w:rFonts w:ascii="Times New Roman" w:hAnsi="Times New Roman" w:cs="Times New Roman"/>
        </w:rPr>
        <w:t xml:space="preserve"> the malt beer. </w:t>
      </w:r>
    </w:p>
    <w:p w:rsidR="00E3214D" w:rsidRDefault="00225DBE" w:rsidP="00E321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Sensory evaluations</w:t>
      </w:r>
      <w:r w:rsidRPr="00E3214D">
        <w:rPr>
          <w:rFonts w:ascii="Times New Roman" w:hAnsi="Times New Roman" w:cs="Times New Roman"/>
        </w:rPr>
        <w:t xml:space="preserve"> indicate</w:t>
      </w:r>
      <w:r w:rsidR="003B2B93" w:rsidRPr="00E3214D">
        <w:rPr>
          <w:rFonts w:ascii="Times New Roman" w:hAnsi="Times New Roman" w:cs="Times New Roman"/>
        </w:rPr>
        <w:t xml:space="preserve"> that the barley beer was fruitier, smoother, </w:t>
      </w:r>
      <w:r w:rsidR="00CA5ACA">
        <w:rPr>
          <w:rFonts w:ascii="Times New Roman" w:hAnsi="Times New Roman" w:cs="Times New Roman"/>
        </w:rPr>
        <w:t>and had</w:t>
      </w:r>
      <w:r w:rsidR="003B2B93" w:rsidRPr="00E3214D">
        <w:rPr>
          <w:rFonts w:ascii="Times New Roman" w:hAnsi="Times New Roman" w:cs="Times New Roman"/>
        </w:rPr>
        <w:t xml:space="preserve"> a crisper mouthfeel, but</w:t>
      </w:r>
      <w:r w:rsidR="00CA5ACA">
        <w:rPr>
          <w:rFonts w:ascii="Times New Roman" w:hAnsi="Times New Roman" w:cs="Times New Roman"/>
        </w:rPr>
        <w:t xml:space="preserve"> that it</w:t>
      </w:r>
      <w:r w:rsidR="003B2B93" w:rsidRPr="00E3214D">
        <w:rPr>
          <w:rFonts w:ascii="Times New Roman" w:hAnsi="Times New Roman" w:cs="Times New Roman"/>
        </w:rPr>
        <w:t xml:space="preserve"> lacked body. The malt beer had nice well-rounded flavor consisting of more malty and nutty aroma</w:t>
      </w:r>
      <w:r w:rsidR="00CA5ACA">
        <w:rPr>
          <w:rFonts w:ascii="Times New Roman" w:hAnsi="Times New Roman" w:cs="Times New Roman"/>
        </w:rPr>
        <w:t>s.</w:t>
      </w:r>
      <w:r w:rsidR="003B2B93" w:rsidRPr="00E3214D">
        <w:rPr>
          <w:rFonts w:ascii="Times New Roman" w:hAnsi="Times New Roman" w:cs="Times New Roman"/>
        </w:rPr>
        <w:t xml:space="preserve"> </w:t>
      </w:r>
      <w:r w:rsidR="00CA5ACA">
        <w:rPr>
          <w:rFonts w:ascii="Times New Roman" w:hAnsi="Times New Roman" w:cs="Times New Roman"/>
        </w:rPr>
        <w:t>H</w:t>
      </w:r>
      <w:r w:rsidR="003B2B93" w:rsidRPr="00E3214D">
        <w:rPr>
          <w:rFonts w:ascii="Times New Roman" w:hAnsi="Times New Roman" w:cs="Times New Roman"/>
        </w:rPr>
        <w:t>owever</w:t>
      </w:r>
      <w:r w:rsidR="00CA5ACA">
        <w:rPr>
          <w:rFonts w:ascii="Times New Roman" w:hAnsi="Times New Roman" w:cs="Times New Roman"/>
        </w:rPr>
        <w:t>, it</w:t>
      </w:r>
      <w:r w:rsidR="003B2B93" w:rsidRPr="00E3214D">
        <w:rPr>
          <w:rFonts w:ascii="Times New Roman" w:hAnsi="Times New Roman" w:cs="Times New Roman"/>
        </w:rPr>
        <w:t xml:space="preserve"> had </w:t>
      </w:r>
      <w:r w:rsidR="00CA5ACA">
        <w:rPr>
          <w:rFonts w:ascii="Times New Roman" w:hAnsi="Times New Roman" w:cs="Times New Roman"/>
        </w:rPr>
        <w:t xml:space="preserve">a </w:t>
      </w:r>
      <w:r w:rsidR="003B2B93" w:rsidRPr="00E3214D">
        <w:rPr>
          <w:rFonts w:ascii="Times New Roman" w:hAnsi="Times New Roman" w:cs="Times New Roman"/>
        </w:rPr>
        <w:t xml:space="preserve">boozy/ethanol taste finish. </w:t>
      </w:r>
    </w:p>
    <w:p w:rsidR="00644F2B" w:rsidRPr="00E95C87" w:rsidRDefault="003B2B93" w:rsidP="00894F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3214D">
        <w:rPr>
          <w:rFonts w:ascii="Times New Roman" w:hAnsi="Times New Roman" w:cs="Times New Roman"/>
        </w:rPr>
        <w:t>GC</w:t>
      </w:r>
      <w:r w:rsidR="00D67A58">
        <w:rPr>
          <w:rFonts w:ascii="Times New Roman" w:hAnsi="Times New Roman" w:cs="Times New Roman"/>
        </w:rPr>
        <w:t>-</w:t>
      </w:r>
      <w:r w:rsidRPr="00E3214D">
        <w:rPr>
          <w:rFonts w:ascii="Times New Roman" w:hAnsi="Times New Roman" w:cs="Times New Roman"/>
        </w:rPr>
        <w:t>MS</w:t>
      </w:r>
      <w:r w:rsidR="00D67A58">
        <w:rPr>
          <w:rFonts w:ascii="Times New Roman" w:hAnsi="Times New Roman" w:cs="Times New Roman"/>
        </w:rPr>
        <w:t xml:space="preserve"> and GC-</w:t>
      </w:r>
      <w:r w:rsidRPr="00E3214D">
        <w:rPr>
          <w:rFonts w:ascii="Times New Roman" w:hAnsi="Times New Roman" w:cs="Times New Roman"/>
        </w:rPr>
        <w:t>O analysis will be performed on both beers as well as controls to</w:t>
      </w:r>
      <w:r w:rsidR="00403DA8" w:rsidRPr="00E3214D">
        <w:rPr>
          <w:rFonts w:ascii="Times New Roman" w:hAnsi="Times New Roman" w:cs="Times New Roman"/>
        </w:rPr>
        <w:t xml:space="preserve"> </w:t>
      </w:r>
      <w:r w:rsidR="00CA5ACA">
        <w:rPr>
          <w:rFonts w:ascii="Times New Roman" w:hAnsi="Times New Roman" w:cs="Times New Roman"/>
        </w:rPr>
        <w:t>separate</w:t>
      </w:r>
      <w:r w:rsidR="00CA5ACA" w:rsidRPr="00E3214D">
        <w:rPr>
          <w:rFonts w:ascii="Times New Roman" w:hAnsi="Times New Roman" w:cs="Times New Roman"/>
        </w:rPr>
        <w:t xml:space="preserve"> </w:t>
      </w:r>
      <w:r w:rsidR="00403DA8" w:rsidRPr="00E3214D">
        <w:rPr>
          <w:rFonts w:ascii="Times New Roman" w:hAnsi="Times New Roman" w:cs="Times New Roman"/>
        </w:rPr>
        <w:t xml:space="preserve">malting </w:t>
      </w:r>
      <w:r w:rsidR="00CA5ACA">
        <w:rPr>
          <w:rFonts w:ascii="Times New Roman" w:hAnsi="Times New Roman" w:cs="Times New Roman"/>
        </w:rPr>
        <w:t>effects from</w:t>
      </w:r>
      <w:r w:rsidR="00403DA8" w:rsidRPr="00E3214D">
        <w:rPr>
          <w:rFonts w:ascii="Times New Roman" w:hAnsi="Times New Roman" w:cs="Times New Roman"/>
        </w:rPr>
        <w:t xml:space="preserve"> flavors </w:t>
      </w:r>
      <w:r w:rsidR="00CA5ACA">
        <w:rPr>
          <w:rFonts w:ascii="Times New Roman" w:hAnsi="Times New Roman" w:cs="Times New Roman"/>
        </w:rPr>
        <w:t>originally present in</w:t>
      </w:r>
      <w:r w:rsidR="00CA5ACA" w:rsidRPr="00E3214D">
        <w:rPr>
          <w:rFonts w:ascii="Times New Roman" w:hAnsi="Times New Roman" w:cs="Times New Roman"/>
        </w:rPr>
        <w:t xml:space="preserve"> </w:t>
      </w:r>
      <w:r w:rsidR="00403DA8" w:rsidRPr="00E3214D">
        <w:rPr>
          <w:rFonts w:ascii="Times New Roman" w:hAnsi="Times New Roman" w:cs="Times New Roman"/>
        </w:rPr>
        <w:t xml:space="preserve">barley </w:t>
      </w:r>
      <w:r w:rsidR="00F24B6F">
        <w:rPr>
          <w:rFonts w:ascii="Times New Roman" w:hAnsi="Times New Roman" w:cs="Times New Roman"/>
        </w:rPr>
        <w:t>and carried over through all malting/brewing steps</w:t>
      </w:r>
      <w:r w:rsidR="00403DA8" w:rsidRPr="00E3214D">
        <w:rPr>
          <w:rFonts w:ascii="Times New Roman" w:hAnsi="Times New Roman" w:cs="Times New Roman"/>
        </w:rPr>
        <w:t xml:space="preserve">. </w:t>
      </w:r>
    </w:p>
    <w:p w:rsidR="00225DBE" w:rsidRDefault="00225DBE" w:rsidP="00894F1F">
      <w:pPr>
        <w:rPr>
          <w:rFonts w:ascii="Times New Roman" w:hAnsi="Times New Roman" w:cs="Times New Roman"/>
        </w:rPr>
      </w:pPr>
    </w:p>
    <w:p w:rsidR="00894F1F" w:rsidRDefault="00894F1F" w:rsidP="00894F1F">
      <w:pPr>
        <w:rPr>
          <w:rFonts w:ascii="Times New Roman" w:hAnsi="Times New Roman" w:cs="Times New Roman"/>
          <w:b/>
          <w:sz w:val="32"/>
          <w:u w:val="single"/>
        </w:rPr>
      </w:pPr>
      <w:r w:rsidRPr="00894F1F">
        <w:rPr>
          <w:rFonts w:ascii="Times New Roman" w:hAnsi="Times New Roman" w:cs="Times New Roman"/>
          <w:b/>
          <w:sz w:val="32"/>
          <w:u w:val="single"/>
        </w:rPr>
        <w:t>Phase III:</w:t>
      </w:r>
    </w:p>
    <w:p w:rsidR="00894F1F" w:rsidRDefault="00894F1F" w:rsidP="00894F1F">
      <w:pPr>
        <w:rPr>
          <w:rFonts w:ascii="Times New Roman" w:hAnsi="Times New Roman" w:cs="Times New Roman"/>
          <w:sz w:val="32"/>
        </w:rPr>
      </w:pPr>
    </w:p>
    <w:p w:rsidR="00EF32D5" w:rsidRDefault="00894F1F" w:rsidP="00894F1F">
      <w:pPr>
        <w:rPr>
          <w:rFonts w:ascii="Times New Roman" w:hAnsi="Times New Roman" w:cs="Times New Roman"/>
          <w:b/>
          <w:i/>
        </w:rPr>
      </w:pPr>
      <w:r w:rsidRPr="00894F1F">
        <w:rPr>
          <w:rFonts w:ascii="Times New Roman" w:hAnsi="Times New Roman" w:cs="Times New Roman"/>
          <w:b/>
          <w:i/>
        </w:rPr>
        <w:t>Project</w:t>
      </w:r>
      <w:r>
        <w:rPr>
          <w:rFonts w:ascii="Times New Roman" w:hAnsi="Times New Roman" w:cs="Times New Roman"/>
          <w:b/>
          <w:i/>
        </w:rPr>
        <w:t xml:space="preserve">: </w:t>
      </w:r>
      <w:r w:rsidRPr="003B2B93">
        <w:rPr>
          <w:rFonts w:ascii="Times New Roman" w:hAnsi="Times New Roman" w:cs="Times New Roman"/>
          <w:i/>
        </w:rPr>
        <w:t>Oregon Promise</w:t>
      </w:r>
      <w:r w:rsidR="008210DF">
        <w:rPr>
          <w:rFonts w:ascii="Times New Roman" w:hAnsi="Times New Roman" w:cs="Times New Roman"/>
          <w:i/>
        </w:rPr>
        <w:t xml:space="preserve"> (Full Pint x Golden Promise)</w:t>
      </w:r>
      <w:r w:rsidRPr="003B2B93">
        <w:rPr>
          <w:rFonts w:ascii="Times New Roman" w:hAnsi="Times New Roman" w:cs="Times New Roman"/>
          <w:i/>
        </w:rPr>
        <w:t>; Maris Beaver</w:t>
      </w:r>
      <w:r w:rsidR="008210DF">
        <w:rPr>
          <w:rFonts w:ascii="Times New Roman" w:hAnsi="Times New Roman" w:cs="Times New Roman"/>
          <w:i/>
        </w:rPr>
        <w:t xml:space="preserve"> (</w:t>
      </w:r>
      <w:r w:rsidR="008A3FEC">
        <w:rPr>
          <w:rFonts w:ascii="Times New Roman" w:hAnsi="Times New Roman" w:cs="Times New Roman"/>
          <w:i/>
        </w:rPr>
        <w:t>Full Pint x Maris Otter)</w:t>
      </w:r>
      <w:r w:rsidRPr="003B2B93">
        <w:rPr>
          <w:rFonts w:ascii="Times New Roman" w:hAnsi="Times New Roman" w:cs="Times New Roman"/>
          <w:i/>
        </w:rPr>
        <w:t>; Full Stein</w:t>
      </w:r>
      <w:r w:rsidR="008A3FEC">
        <w:rPr>
          <w:rFonts w:ascii="Times New Roman" w:hAnsi="Times New Roman" w:cs="Times New Roman"/>
          <w:i/>
        </w:rPr>
        <w:t xml:space="preserve"> (Full Pint x </w:t>
      </w:r>
      <w:proofErr w:type="spellStart"/>
      <w:r w:rsidR="008A3FEC">
        <w:rPr>
          <w:rFonts w:ascii="Times New Roman" w:hAnsi="Times New Roman" w:cs="Times New Roman"/>
          <w:i/>
        </w:rPr>
        <w:t>Violetta</w:t>
      </w:r>
      <w:proofErr w:type="spellEnd"/>
      <w:r w:rsidR="008A3FEC">
        <w:rPr>
          <w:rFonts w:ascii="Times New Roman" w:hAnsi="Times New Roman" w:cs="Times New Roman"/>
          <w:i/>
        </w:rPr>
        <w:t>)</w:t>
      </w:r>
      <w:r w:rsidRPr="003B2B93">
        <w:rPr>
          <w:rFonts w:ascii="Times New Roman" w:hAnsi="Times New Roman" w:cs="Times New Roman"/>
          <w:i/>
        </w:rPr>
        <w:t xml:space="preserve"> </w:t>
      </w:r>
      <w:proofErr w:type="spellStart"/>
      <w:r w:rsidRPr="003B2B93">
        <w:rPr>
          <w:rFonts w:ascii="Times New Roman" w:hAnsi="Times New Roman" w:cs="Times New Roman"/>
          <w:i/>
        </w:rPr>
        <w:t>pop’n</w:t>
      </w:r>
      <w:proofErr w:type="spellEnd"/>
      <w:r w:rsidR="00273069">
        <w:rPr>
          <w:rFonts w:ascii="Times New Roman" w:hAnsi="Times New Roman" w:cs="Times New Roman"/>
          <w:i/>
        </w:rPr>
        <w:t>.</w:t>
      </w:r>
      <w:r w:rsidR="003B2B93">
        <w:rPr>
          <w:rFonts w:ascii="Times New Roman" w:hAnsi="Times New Roman" w:cs="Times New Roman"/>
          <w:b/>
          <w:i/>
        </w:rPr>
        <w:tab/>
      </w:r>
    </w:p>
    <w:p w:rsidR="00894F1F" w:rsidRPr="003B2B93" w:rsidRDefault="00894F1F" w:rsidP="00894F1F">
      <w:pPr>
        <w:rPr>
          <w:rFonts w:ascii="Times New Roman" w:hAnsi="Times New Roman" w:cs="Times New Roman"/>
          <w:i/>
        </w:rPr>
      </w:pPr>
      <w:r w:rsidRPr="00894F1F">
        <w:rPr>
          <w:rFonts w:ascii="Times New Roman" w:hAnsi="Times New Roman" w:cs="Times New Roman"/>
          <w:b/>
          <w:i/>
        </w:rPr>
        <w:t xml:space="preserve">Status: </w:t>
      </w:r>
      <w:r w:rsidRPr="003B2B93">
        <w:rPr>
          <w:rFonts w:ascii="Times New Roman" w:hAnsi="Times New Roman" w:cs="Times New Roman"/>
          <w:i/>
        </w:rPr>
        <w:t>In Progress</w:t>
      </w:r>
    </w:p>
    <w:p w:rsidR="00B96DB9" w:rsidRDefault="00B96DB9"/>
    <w:p w:rsidR="00273069" w:rsidRPr="00F503A0" w:rsidRDefault="00173463">
      <w:pPr>
        <w:rPr>
          <w:rFonts w:ascii="Times New Roman" w:hAnsi="Times New Roman" w:cs="Times New Roman"/>
        </w:rPr>
      </w:pPr>
      <w:r w:rsidRPr="00F503A0">
        <w:rPr>
          <w:rFonts w:ascii="Times New Roman" w:hAnsi="Times New Roman" w:cs="Times New Roman"/>
        </w:rPr>
        <w:t>The Oregon Promise, Ma</w:t>
      </w:r>
      <w:r w:rsidR="00273069" w:rsidRPr="00F503A0">
        <w:rPr>
          <w:rFonts w:ascii="Times New Roman" w:hAnsi="Times New Roman" w:cs="Times New Roman"/>
        </w:rPr>
        <w:t xml:space="preserve">ris Beaver, and Full Stein </w:t>
      </w:r>
      <w:r w:rsidR="00F24B6F">
        <w:rPr>
          <w:rFonts w:ascii="Times New Roman" w:hAnsi="Times New Roman" w:cs="Times New Roman"/>
        </w:rPr>
        <w:t xml:space="preserve">genetic mapping </w:t>
      </w:r>
      <w:r w:rsidR="00273069" w:rsidRPr="00F503A0">
        <w:rPr>
          <w:rFonts w:ascii="Times New Roman" w:hAnsi="Times New Roman" w:cs="Times New Roman"/>
        </w:rPr>
        <w:t>popu</w:t>
      </w:r>
      <w:r w:rsidR="00F503A0" w:rsidRPr="00F503A0">
        <w:rPr>
          <w:rFonts w:ascii="Times New Roman" w:hAnsi="Times New Roman" w:cs="Times New Roman"/>
        </w:rPr>
        <w:t>la</w:t>
      </w:r>
      <w:r w:rsidR="00273069" w:rsidRPr="00F503A0">
        <w:rPr>
          <w:rFonts w:ascii="Times New Roman" w:hAnsi="Times New Roman" w:cs="Times New Roman"/>
        </w:rPr>
        <w:t xml:space="preserve">tions were created to integrate flavors from well-known heirloom varieties </w:t>
      </w:r>
      <w:r w:rsidR="00F24B6F">
        <w:rPr>
          <w:rFonts w:ascii="Times New Roman" w:hAnsi="Times New Roman" w:cs="Times New Roman"/>
        </w:rPr>
        <w:t>into the</w:t>
      </w:r>
      <w:r w:rsidR="00F24B6F" w:rsidRPr="00F503A0">
        <w:rPr>
          <w:rFonts w:ascii="Times New Roman" w:hAnsi="Times New Roman" w:cs="Times New Roman"/>
        </w:rPr>
        <w:t xml:space="preserve"> </w:t>
      </w:r>
      <w:r w:rsidR="00273069" w:rsidRPr="00F503A0">
        <w:rPr>
          <w:rFonts w:ascii="Times New Roman" w:hAnsi="Times New Roman" w:cs="Times New Roman"/>
        </w:rPr>
        <w:t xml:space="preserve">adaptation and flavors from the </w:t>
      </w:r>
      <w:r w:rsidR="00EF32D5">
        <w:rPr>
          <w:rFonts w:ascii="Times New Roman" w:hAnsi="Times New Roman" w:cs="Times New Roman"/>
        </w:rPr>
        <w:t>OSU variety</w:t>
      </w:r>
      <w:r w:rsidR="00273069" w:rsidRPr="00F503A0">
        <w:rPr>
          <w:rFonts w:ascii="Times New Roman" w:hAnsi="Times New Roman" w:cs="Times New Roman"/>
        </w:rPr>
        <w:t xml:space="preserve"> Full Pint. In addition the Full Stein population will be selected for facultative growth habit. </w:t>
      </w:r>
    </w:p>
    <w:p w:rsidR="00273069" w:rsidRPr="00F503A0" w:rsidRDefault="00273069">
      <w:pPr>
        <w:rPr>
          <w:rFonts w:ascii="Times New Roman" w:hAnsi="Times New Roman" w:cs="Times New Roman"/>
        </w:rPr>
      </w:pPr>
    </w:p>
    <w:p w:rsidR="00273069" w:rsidRPr="00F503A0" w:rsidRDefault="00273069" w:rsidP="002730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F503A0">
        <w:rPr>
          <w:rFonts w:ascii="Times New Roman" w:hAnsi="Times New Roman" w:cs="Times New Roman"/>
        </w:rPr>
        <w:t>S</w:t>
      </w:r>
      <w:r w:rsidR="00173463" w:rsidRPr="00F503A0">
        <w:rPr>
          <w:rFonts w:ascii="Times New Roman" w:hAnsi="Times New Roman" w:cs="Times New Roman"/>
        </w:rPr>
        <w:t xml:space="preserve">elections </w:t>
      </w:r>
      <w:r w:rsidRPr="00F503A0">
        <w:rPr>
          <w:rFonts w:ascii="Times New Roman" w:hAnsi="Times New Roman" w:cs="Times New Roman"/>
        </w:rPr>
        <w:t xml:space="preserve">from all populations were </w:t>
      </w:r>
      <w:r w:rsidR="00173463" w:rsidRPr="00F503A0">
        <w:rPr>
          <w:rFonts w:ascii="Times New Roman" w:hAnsi="Times New Roman" w:cs="Times New Roman"/>
        </w:rPr>
        <w:t xml:space="preserve">planted in </w:t>
      </w:r>
      <w:r w:rsidR="00F24B6F">
        <w:rPr>
          <w:rFonts w:ascii="Times New Roman" w:hAnsi="Times New Roman" w:cs="Times New Roman"/>
        </w:rPr>
        <w:t xml:space="preserve">3 OR locations: </w:t>
      </w:r>
      <w:r w:rsidR="00173463" w:rsidRPr="00F503A0">
        <w:rPr>
          <w:rFonts w:ascii="Times New Roman" w:hAnsi="Times New Roman" w:cs="Times New Roman"/>
        </w:rPr>
        <w:t>Corvallis, Lebanon, and Madras</w:t>
      </w:r>
      <w:r w:rsidRPr="00F503A0">
        <w:rPr>
          <w:rFonts w:ascii="Times New Roman" w:hAnsi="Times New Roman" w:cs="Times New Roman"/>
        </w:rPr>
        <w:t>.</w:t>
      </w:r>
      <w:r w:rsidR="00173463" w:rsidRPr="00F503A0">
        <w:rPr>
          <w:rFonts w:ascii="Times New Roman" w:hAnsi="Times New Roman" w:cs="Times New Roman"/>
        </w:rPr>
        <w:t xml:space="preserve"> </w:t>
      </w:r>
    </w:p>
    <w:p w:rsidR="00273069" w:rsidRPr="00F503A0" w:rsidRDefault="00273069" w:rsidP="002730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F503A0">
        <w:rPr>
          <w:rFonts w:ascii="Times New Roman" w:hAnsi="Times New Roman" w:cs="Times New Roman"/>
        </w:rPr>
        <w:t xml:space="preserve">Plots </w:t>
      </w:r>
      <w:r w:rsidR="00173463" w:rsidRPr="00F503A0">
        <w:rPr>
          <w:rFonts w:ascii="Times New Roman" w:hAnsi="Times New Roman" w:cs="Times New Roman"/>
        </w:rPr>
        <w:t xml:space="preserve">look good and have begun to flower. Agronomic notes will be taken and evaluated for advancement. </w:t>
      </w:r>
    </w:p>
    <w:p w:rsidR="00273069" w:rsidRPr="00F503A0" w:rsidRDefault="00173463" w:rsidP="002730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F503A0">
        <w:rPr>
          <w:rFonts w:ascii="Times New Roman" w:hAnsi="Times New Roman" w:cs="Times New Roman"/>
        </w:rPr>
        <w:t xml:space="preserve">Selections from the Oregon promise population have been malted </w:t>
      </w:r>
      <w:r w:rsidR="00BC1FE3">
        <w:rPr>
          <w:rFonts w:ascii="Times New Roman" w:hAnsi="Times New Roman" w:cs="Times New Roman"/>
        </w:rPr>
        <w:t xml:space="preserve">(thanks to the Cereal Crops Research Unit) </w:t>
      </w:r>
      <w:r w:rsidRPr="00F503A0">
        <w:rPr>
          <w:rFonts w:ascii="Times New Roman" w:hAnsi="Times New Roman" w:cs="Times New Roman"/>
        </w:rPr>
        <w:t xml:space="preserve">and sent to New Glarus Brewing Co. for </w:t>
      </w:r>
      <w:proofErr w:type="spellStart"/>
      <w:r w:rsidRPr="00F503A0">
        <w:rPr>
          <w:rFonts w:ascii="Times New Roman" w:hAnsi="Times New Roman" w:cs="Times New Roman"/>
        </w:rPr>
        <w:t>nano</w:t>
      </w:r>
      <w:proofErr w:type="spellEnd"/>
      <w:r w:rsidRPr="00F503A0">
        <w:rPr>
          <w:rFonts w:ascii="Times New Roman" w:hAnsi="Times New Roman" w:cs="Times New Roman"/>
        </w:rPr>
        <w:t xml:space="preserve">-brew and sensory. </w:t>
      </w:r>
    </w:p>
    <w:p w:rsidR="00644F2B" w:rsidRPr="00F503A0" w:rsidRDefault="00173463" w:rsidP="002730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503A0">
        <w:rPr>
          <w:rFonts w:ascii="Times New Roman" w:hAnsi="Times New Roman" w:cs="Times New Roman"/>
        </w:rPr>
        <w:t xml:space="preserve">Flavor analysis on top lines </w:t>
      </w:r>
      <w:r w:rsidR="00F5325D" w:rsidRPr="00F503A0">
        <w:rPr>
          <w:rFonts w:ascii="Times New Roman" w:hAnsi="Times New Roman" w:cs="Times New Roman"/>
        </w:rPr>
        <w:t xml:space="preserve">coming </w:t>
      </w:r>
    </w:p>
    <w:p w:rsidR="00195C2A" w:rsidRPr="00F503A0" w:rsidRDefault="00195C2A">
      <w:pPr>
        <w:rPr>
          <w:rFonts w:ascii="Times New Roman" w:hAnsi="Times New Roman" w:cs="Times New Roman"/>
          <w:b/>
          <w:sz w:val="32"/>
          <w:u w:val="single"/>
        </w:rPr>
      </w:pPr>
    </w:p>
    <w:p w:rsidR="003B2B93" w:rsidRPr="00F503A0" w:rsidRDefault="00195C2A">
      <w:pPr>
        <w:rPr>
          <w:rFonts w:ascii="Times New Roman" w:hAnsi="Times New Roman" w:cs="Times New Roman"/>
          <w:sz w:val="32"/>
        </w:rPr>
      </w:pPr>
      <w:r w:rsidRPr="00F503A0">
        <w:rPr>
          <w:rFonts w:ascii="Times New Roman" w:hAnsi="Times New Roman" w:cs="Times New Roman"/>
          <w:b/>
          <w:sz w:val="32"/>
          <w:u w:val="single"/>
        </w:rPr>
        <w:t>News:</w:t>
      </w:r>
    </w:p>
    <w:p w:rsidR="00195C2A" w:rsidRPr="00F503A0" w:rsidRDefault="00195C2A">
      <w:pPr>
        <w:rPr>
          <w:rFonts w:ascii="Times New Roman" w:hAnsi="Times New Roman" w:cs="Times New Roman"/>
          <w:sz w:val="32"/>
        </w:rPr>
      </w:pPr>
    </w:p>
    <w:p w:rsidR="00173463" w:rsidRPr="00F503A0" w:rsidRDefault="00173463" w:rsidP="00D65AD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503A0">
        <w:rPr>
          <w:rFonts w:ascii="Times New Roman" w:hAnsi="Times New Roman" w:cs="Times New Roman"/>
        </w:rPr>
        <w:t>C</w:t>
      </w:r>
      <w:r w:rsidR="00D67A58">
        <w:rPr>
          <w:rFonts w:ascii="Times New Roman" w:hAnsi="Times New Roman" w:cs="Times New Roman"/>
        </w:rPr>
        <w:t xml:space="preserve">raft Brewing </w:t>
      </w:r>
      <w:r w:rsidRPr="00F503A0">
        <w:rPr>
          <w:rFonts w:ascii="Times New Roman" w:hAnsi="Times New Roman" w:cs="Times New Roman"/>
        </w:rPr>
        <w:t>C</w:t>
      </w:r>
      <w:r w:rsidR="00D67A58">
        <w:rPr>
          <w:rFonts w:ascii="Times New Roman" w:hAnsi="Times New Roman" w:cs="Times New Roman"/>
        </w:rPr>
        <w:t>onference</w:t>
      </w:r>
      <w:r w:rsidRPr="00F503A0">
        <w:rPr>
          <w:rFonts w:ascii="Times New Roman" w:hAnsi="Times New Roman" w:cs="Times New Roman"/>
        </w:rPr>
        <w:t xml:space="preserve"> was successful for Dustin and Scott. Lots of networking and ideas for the future of barley contributions to beer flavor.</w:t>
      </w:r>
    </w:p>
    <w:p w:rsidR="00173463" w:rsidRPr="00F503A0" w:rsidRDefault="00173463" w:rsidP="00173463">
      <w:pPr>
        <w:pStyle w:val="ListParagraph"/>
        <w:rPr>
          <w:rFonts w:ascii="Times New Roman" w:hAnsi="Times New Roman" w:cs="Times New Roman"/>
        </w:rPr>
      </w:pPr>
    </w:p>
    <w:p w:rsidR="00173463" w:rsidRPr="00F503A0" w:rsidRDefault="00173463" w:rsidP="00D65AD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503A0">
        <w:rPr>
          <w:rFonts w:ascii="Times New Roman" w:hAnsi="Times New Roman" w:cs="Times New Roman"/>
        </w:rPr>
        <w:lastRenderedPageBreak/>
        <w:t>Craft Maltsters Guild t</w:t>
      </w:r>
      <w:r w:rsidR="00D65AD7">
        <w:rPr>
          <w:rFonts w:ascii="Times New Roman" w:hAnsi="Times New Roman" w:cs="Times New Roman"/>
        </w:rPr>
        <w:t xml:space="preserve">our </w:t>
      </w:r>
      <w:r w:rsidR="00EF32D5">
        <w:rPr>
          <w:rFonts w:ascii="Times New Roman" w:hAnsi="Times New Roman" w:cs="Times New Roman"/>
        </w:rPr>
        <w:t xml:space="preserve">of the OSU Barley Breeding Program </w:t>
      </w:r>
      <w:r w:rsidR="00D65AD7">
        <w:rPr>
          <w:rFonts w:ascii="Times New Roman" w:hAnsi="Times New Roman" w:cs="Times New Roman"/>
        </w:rPr>
        <w:t>was informative</w:t>
      </w:r>
      <w:r w:rsidR="00F24B6F">
        <w:rPr>
          <w:rFonts w:ascii="Times New Roman" w:hAnsi="Times New Roman" w:cs="Times New Roman"/>
        </w:rPr>
        <w:t>,</w:t>
      </w:r>
      <w:r w:rsidR="00D65AD7">
        <w:rPr>
          <w:rFonts w:ascii="Times New Roman" w:hAnsi="Times New Roman" w:cs="Times New Roman"/>
        </w:rPr>
        <w:t xml:space="preserve"> with</w:t>
      </w:r>
      <w:r w:rsidRPr="00F503A0">
        <w:rPr>
          <w:rFonts w:ascii="Times New Roman" w:hAnsi="Times New Roman" w:cs="Times New Roman"/>
        </w:rPr>
        <w:t xml:space="preserve"> positive feedback</w:t>
      </w:r>
    </w:p>
    <w:p w:rsidR="00173463" w:rsidRPr="00F503A0" w:rsidRDefault="00173463" w:rsidP="00173463">
      <w:pPr>
        <w:rPr>
          <w:rFonts w:ascii="Times New Roman" w:hAnsi="Times New Roman" w:cs="Times New Roman"/>
        </w:rPr>
      </w:pPr>
    </w:p>
    <w:p w:rsidR="00173463" w:rsidRPr="00F503A0" w:rsidRDefault="00173463" w:rsidP="00173463">
      <w:pPr>
        <w:pStyle w:val="ListParagraph"/>
        <w:rPr>
          <w:rFonts w:ascii="Times New Roman" w:hAnsi="Times New Roman" w:cs="Times New Roman"/>
        </w:rPr>
      </w:pPr>
    </w:p>
    <w:p w:rsidR="00195C2A" w:rsidRPr="00F503A0" w:rsidRDefault="00195C2A" w:rsidP="00D65AD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503A0">
        <w:rPr>
          <w:rFonts w:ascii="Times New Roman" w:hAnsi="Times New Roman" w:cs="Times New Roman"/>
        </w:rPr>
        <w:t>Barley flavo</w:t>
      </w:r>
      <w:r w:rsidR="00C54700" w:rsidRPr="00F503A0">
        <w:rPr>
          <w:rFonts w:ascii="Times New Roman" w:hAnsi="Times New Roman" w:cs="Times New Roman"/>
        </w:rPr>
        <w:t>r to be presented o</w:t>
      </w:r>
      <w:r w:rsidRPr="00F503A0">
        <w:rPr>
          <w:rFonts w:ascii="Times New Roman" w:hAnsi="Times New Roman" w:cs="Times New Roman"/>
        </w:rPr>
        <w:t>n June 15</w:t>
      </w:r>
      <w:r w:rsidRPr="00F503A0">
        <w:rPr>
          <w:rFonts w:ascii="Times New Roman" w:hAnsi="Times New Roman" w:cs="Times New Roman"/>
          <w:vertAlign w:val="superscript"/>
        </w:rPr>
        <w:t>th</w:t>
      </w:r>
      <w:r w:rsidRPr="00F503A0">
        <w:rPr>
          <w:rFonts w:ascii="Times New Roman" w:hAnsi="Times New Roman" w:cs="Times New Roman"/>
        </w:rPr>
        <w:t xml:space="preserve"> at the ASBC in La Quinta, CA</w:t>
      </w:r>
      <w:r w:rsidR="00C54700" w:rsidRPr="00F503A0">
        <w:rPr>
          <w:rFonts w:ascii="Times New Roman" w:hAnsi="Times New Roman" w:cs="Times New Roman"/>
        </w:rPr>
        <w:t xml:space="preserve">. If </w:t>
      </w:r>
      <w:r w:rsidR="00EF32D5">
        <w:rPr>
          <w:rFonts w:ascii="Times New Roman" w:hAnsi="Times New Roman" w:cs="Times New Roman"/>
        </w:rPr>
        <w:t xml:space="preserve">you are </w:t>
      </w:r>
      <w:r w:rsidR="00C54700" w:rsidRPr="00F503A0">
        <w:rPr>
          <w:rFonts w:ascii="Times New Roman" w:hAnsi="Times New Roman" w:cs="Times New Roman"/>
        </w:rPr>
        <w:t>going to the conference, please come by and show support for the project!</w:t>
      </w:r>
    </w:p>
    <w:p w:rsidR="00195C2A" w:rsidRPr="00F503A0" w:rsidRDefault="00195C2A">
      <w:pPr>
        <w:rPr>
          <w:rFonts w:ascii="Times New Roman" w:hAnsi="Times New Roman" w:cs="Times New Roman"/>
        </w:rPr>
      </w:pPr>
    </w:p>
    <w:p w:rsidR="00195C2A" w:rsidRPr="00D65AD7" w:rsidRDefault="00195C2A" w:rsidP="00D65AD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proofErr w:type="spellStart"/>
      <w:r w:rsidRPr="00F503A0">
        <w:rPr>
          <w:rFonts w:ascii="Times New Roman" w:hAnsi="Times New Roman" w:cs="Times New Roman"/>
        </w:rPr>
        <w:t>Barleyworld</w:t>
      </w:r>
      <w:proofErr w:type="spellEnd"/>
      <w:r w:rsidRPr="00F503A0">
        <w:rPr>
          <w:rFonts w:ascii="Times New Roman" w:hAnsi="Times New Roman" w:cs="Times New Roman"/>
        </w:rPr>
        <w:t xml:space="preserve"> &amp; OSU Brewing Lab will be testing a pico</w:t>
      </w:r>
      <w:r w:rsidR="00B310A9" w:rsidRPr="00F503A0">
        <w:rPr>
          <w:rFonts w:ascii="Times New Roman" w:hAnsi="Times New Roman" w:cs="Times New Roman"/>
        </w:rPr>
        <w:t>-</w:t>
      </w:r>
      <w:r w:rsidRPr="00F503A0">
        <w:rPr>
          <w:rFonts w:ascii="Times New Roman" w:hAnsi="Times New Roman" w:cs="Times New Roman"/>
        </w:rPr>
        <w:t xml:space="preserve">brew system from </w:t>
      </w:r>
      <w:proofErr w:type="spellStart"/>
      <w:r w:rsidR="00EF32D5">
        <w:rPr>
          <w:rFonts w:ascii="Times New Roman" w:hAnsi="Times New Roman" w:cs="Times New Roman"/>
        </w:rPr>
        <w:t>P</w:t>
      </w:r>
      <w:r w:rsidRPr="00F503A0">
        <w:rPr>
          <w:rFonts w:ascii="Times New Roman" w:hAnsi="Times New Roman" w:cs="Times New Roman"/>
        </w:rPr>
        <w:t>icobrew</w:t>
      </w:r>
      <w:proofErr w:type="spellEnd"/>
      <w:r w:rsidRPr="00F503A0">
        <w:rPr>
          <w:rFonts w:ascii="Times New Roman" w:hAnsi="Times New Roman" w:cs="Times New Roman"/>
        </w:rPr>
        <w:t xml:space="preserve"> in Seattle, WA (</w:t>
      </w:r>
      <w:hyperlink r:id="rId11" w:history="1">
        <w:r w:rsidRPr="00F503A0">
          <w:rPr>
            <w:rStyle w:val="Hyperlink"/>
            <w:rFonts w:ascii="Times New Roman" w:hAnsi="Times New Roman" w:cs="Times New Roman"/>
          </w:rPr>
          <w:t>http://www.picobrew.com</w:t>
        </w:r>
      </w:hyperlink>
      <w:r w:rsidRPr="00F503A0">
        <w:rPr>
          <w:rFonts w:ascii="Times New Roman" w:hAnsi="Times New Roman" w:cs="Times New Roman"/>
        </w:rPr>
        <w:t>).</w:t>
      </w:r>
      <w:r w:rsidR="00B310A9" w:rsidRPr="00F503A0">
        <w:rPr>
          <w:rFonts w:ascii="Times New Roman" w:hAnsi="Times New Roman" w:cs="Times New Roman"/>
        </w:rPr>
        <w:t xml:space="preserve"> </w:t>
      </w:r>
      <w:r w:rsidR="00B310A9" w:rsidRPr="00D65AD7">
        <w:rPr>
          <w:rFonts w:ascii="Times New Roman" w:hAnsi="Times New Roman" w:cs="Times New Roman"/>
        </w:rPr>
        <w:t>An</w:t>
      </w:r>
      <w:r w:rsidR="00D65AD7" w:rsidRPr="00D65AD7">
        <w:rPr>
          <w:rFonts w:ascii="Times New Roman" w:hAnsi="Times New Roman" w:cs="Times New Roman"/>
        </w:rPr>
        <w:t>y ideas for what to brew</w:t>
      </w:r>
      <w:r w:rsidR="00B310A9" w:rsidRPr="00D65AD7">
        <w:rPr>
          <w:rFonts w:ascii="Times New Roman" w:hAnsi="Times New Roman" w:cs="Times New Roman"/>
        </w:rPr>
        <w:t xml:space="preserve"> that will </w:t>
      </w:r>
      <w:r w:rsidR="00EF32D5">
        <w:rPr>
          <w:rFonts w:ascii="Times New Roman" w:hAnsi="Times New Roman" w:cs="Times New Roman"/>
        </w:rPr>
        <w:t>enhance</w:t>
      </w:r>
      <w:r w:rsidR="00B310A9" w:rsidRPr="00D65AD7">
        <w:rPr>
          <w:rFonts w:ascii="Times New Roman" w:hAnsi="Times New Roman" w:cs="Times New Roman"/>
        </w:rPr>
        <w:t xml:space="preserve"> the flavor </w:t>
      </w:r>
      <w:r w:rsidR="00173463" w:rsidRPr="00D65AD7">
        <w:rPr>
          <w:rFonts w:ascii="Times New Roman" w:hAnsi="Times New Roman" w:cs="Times New Roman"/>
        </w:rPr>
        <w:t>project</w:t>
      </w:r>
      <w:r w:rsidR="00B310A9" w:rsidRPr="00D65AD7">
        <w:rPr>
          <w:rFonts w:ascii="Times New Roman" w:hAnsi="Times New Roman" w:cs="Times New Roman"/>
        </w:rPr>
        <w:t>?</w:t>
      </w:r>
    </w:p>
    <w:p w:rsidR="00D65AD7" w:rsidRPr="00D65AD7" w:rsidRDefault="00D65AD7" w:rsidP="00D65AD7">
      <w:pPr>
        <w:rPr>
          <w:rFonts w:ascii="Times New Roman" w:hAnsi="Times New Roman" w:cs="Times New Roman"/>
          <w:b/>
        </w:rPr>
      </w:pPr>
    </w:p>
    <w:p w:rsidR="00D65AD7" w:rsidRPr="00D65AD7" w:rsidRDefault="00D65AD7" w:rsidP="00D65AD7">
      <w:pPr>
        <w:ind w:left="1080"/>
        <w:rPr>
          <w:rFonts w:ascii="Times New Roman" w:hAnsi="Times New Roman" w:cs="Times New Roman"/>
        </w:rPr>
      </w:pPr>
      <w:r w:rsidRPr="00D65AD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Full Pint malt? Alba malt? Enzyme beer? Suggestions?</w:t>
      </w:r>
    </w:p>
    <w:p w:rsidR="00173463" w:rsidRPr="00D65AD7" w:rsidRDefault="00173463" w:rsidP="00173463">
      <w:pPr>
        <w:rPr>
          <w:rFonts w:ascii="Times New Roman" w:hAnsi="Times New Roman" w:cs="Times New Roman"/>
        </w:rPr>
      </w:pPr>
    </w:p>
    <w:p w:rsidR="00173463" w:rsidRPr="009A55DC" w:rsidRDefault="00173463" w:rsidP="00D65AD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503A0">
        <w:rPr>
          <w:rFonts w:ascii="Times New Roman" w:hAnsi="Times New Roman" w:cs="Times New Roman"/>
        </w:rPr>
        <w:t>OSU Fermentation Science granted $1 million to upgrade brewing equipment</w:t>
      </w:r>
      <w:r w:rsidR="00DA401C" w:rsidRPr="00F503A0">
        <w:rPr>
          <w:rFonts w:ascii="Times New Roman" w:hAnsi="Times New Roman" w:cs="Times New Roman"/>
        </w:rPr>
        <w:t xml:space="preserve"> and teaching facilities.</w:t>
      </w:r>
    </w:p>
    <w:p w:rsidR="009A55DC" w:rsidRPr="009A55DC" w:rsidRDefault="009A55DC" w:rsidP="009A55DC">
      <w:pPr>
        <w:pStyle w:val="ListParagraph"/>
        <w:rPr>
          <w:rFonts w:ascii="Times New Roman" w:hAnsi="Times New Roman" w:cs="Times New Roman"/>
          <w:b/>
        </w:rPr>
      </w:pPr>
    </w:p>
    <w:p w:rsidR="009A55DC" w:rsidRPr="00F503A0" w:rsidRDefault="009A55DC" w:rsidP="00D65AD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Construction on OSU malt lab has begun</w:t>
      </w:r>
      <w:r w:rsidR="00F24B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 </w:t>
      </w:r>
      <w:r w:rsidR="00F24B6F">
        <w:rPr>
          <w:rFonts w:ascii="Times New Roman" w:hAnsi="Times New Roman" w:cs="Times New Roman"/>
        </w:rPr>
        <w:t xml:space="preserve">OSU </w:t>
      </w:r>
      <w:r>
        <w:rPr>
          <w:rFonts w:ascii="Times New Roman" w:hAnsi="Times New Roman" w:cs="Times New Roman"/>
        </w:rPr>
        <w:t>mini-</w:t>
      </w:r>
      <w:proofErr w:type="spellStart"/>
      <w:r>
        <w:rPr>
          <w:rFonts w:ascii="Times New Roman" w:hAnsi="Times New Roman" w:cs="Times New Roman"/>
        </w:rPr>
        <w:t>malter</w:t>
      </w:r>
      <w:proofErr w:type="spellEnd"/>
      <w:r>
        <w:rPr>
          <w:rFonts w:ascii="Times New Roman" w:hAnsi="Times New Roman" w:cs="Times New Roman"/>
        </w:rPr>
        <w:t xml:space="preserve"> is coming home this fall!</w:t>
      </w:r>
    </w:p>
    <w:p w:rsidR="00DA401C" w:rsidRPr="00F503A0" w:rsidRDefault="00DA401C" w:rsidP="00DA401C">
      <w:pPr>
        <w:rPr>
          <w:rFonts w:ascii="Times New Roman" w:hAnsi="Times New Roman" w:cs="Times New Roman"/>
          <w:b/>
        </w:rPr>
      </w:pPr>
    </w:p>
    <w:p w:rsidR="00C670FF" w:rsidRPr="00C670FF" w:rsidRDefault="00DA401C" w:rsidP="00D65AD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503A0">
        <w:rPr>
          <w:rFonts w:ascii="Times New Roman" w:hAnsi="Times New Roman" w:cs="Times New Roman"/>
        </w:rPr>
        <w:t xml:space="preserve">AMBA funding for </w:t>
      </w:r>
      <w:r w:rsidR="008C1B51">
        <w:rPr>
          <w:rFonts w:ascii="Times New Roman" w:hAnsi="Times New Roman" w:cs="Times New Roman"/>
        </w:rPr>
        <w:t>the development of winter/facultative doubled haploids from crosses of the most low temperature tolerant barley in the world (that we have found) by 2-row barley with good</w:t>
      </w:r>
      <w:r w:rsidR="00EF32D5">
        <w:rPr>
          <w:rFonts w:ascii="Times New Roman" w:hAnsi="Times New Roman" w:cs="Times New Roman"/>
        </w:rPr>
        <w:t xml:space="preserve"> </w:t>
      </w:r>
      <w:r w:rsidRPr="00F503A0">
        <w:rPr>
          <w:rFonts w:ascii="Times New Roman" w:hAnsi="Times New Roman" w:cs="Times New Roman"/>
        </w:rPr>
        <w:t>malt quality</w:t>
      </w:r>
      <w:r w:rsidR="008C1B51">
        <w:rPr>
          <w:rFonts w:ascii="Times New Roman" w:hAnsi="Times New Roman" w:cs="Times New Roman"/>
        </w:rPr>
        <w:t>.</w:t>
      </w:r>
    </w:p>
    <w:p w:rsidR="00C670FF" w:rsidRPr="00C670FF" w:rsidRDefault="00C670FF" w:rsidP="00C670FF">
      <w:pPr>
        <w:rPr>
          <w:rFonts w:ascii="Times New Roman" w:hAnsi="Times New Roman" w:cs="Times New Roman"/>
        </w:rPr>
      </w:pPr>
    </w:p>
    <w:p w:rsidR="00DA401C" w:rsidRPr="00C670FF" w:rsidRDefault="00DA401C" w:rsidP="00C670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C670FF">
        <w:rPr>
          <w:rFonts w:ascii="Times New Roman" w:hAnsi="Times New Roman" w:cs="Times New Roman"/>
        </w:rPr>
        <w:t>Tentative selections have been made for crossing this year!</w:t>
      </w:r>
    </w:p>
    <w:p w:rsidR="00173463" w:rsidRPr="00F503A0" w:rsidRDefault="00173463">
      <w:pPr>
        <w:rPr>
          <w:rFonts w:ascii="Times New Roman" w:hAnsi="Times New Roman" w:cs="Times New Roman"/>
          <w:b/>
        </w:rPr>
      </w:pPr>
    </w:p>
    <w:p w:rsidR="00644F2B" w:rsidRPr="00C670FF" w:rsidRDefault="00173463" w:rsidP="00C670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670FF">
        <w:rPr>
          <w:rFonts w:ascii="Times New Roman" w:hAnsi="Times New Roman" w:cs="Times New Roman"/>
        </w:rPr>
        <w:t xml:space="preserve">Congratulations to Paul </w:t>
      </w:r>
      <w:proofErr w:type="spellStart"/>
      <w:r w:rsidRPr="00C670FF">
        <w:rPr>
          <w:rFonts w:ascii="Times New Roman" w:hAnsi="Times New Roman" w:cs="Times New Roman"/>
        </w:rPr>
        <w:t>Sadosky</w:t>
      </w:r>
      <w:proofErr w:type="spellEnd"/>
      <w:r w:rsidRPr="00C670FF">
        <w:rPr>
          <w:rFonts w:ascii="Times New Roman" w:hAnsi="Times New Roman" w:cs="Times New Roman"/>
        </w:rPr>
        <w:t xml:space="preserve"> on his new job with </w:t>
      </w:r>
      <w:proofErr w:type="spellStart"/>
      <w:r w:rsidRPr="00C670FF">
        <w:rPr>
          <w:rFonts w:ascii="Times New Roman" w:hAnsi="Times New Roman" w:cs="Times New Roman"/>
        </w:rPr>
        <w:t>MillerCoors</w:t>
      </w:r>
      <w:proofErr w:type="spellEnd"/>
      <w:r w:rsidRPr="00C670FF">
        <w:rPr>
          <w:rFonts w:ascii="Times New Roman" w:hAnsi="Times New Roman" w:cs="Times New Roman"/>
        </w:rPr>
        <w:t xml:space="preserve"> flavor division. </w:t>
      </w:r>
    </w:p>
    <w:p w:rsidR="00E071D8" w:rsidRPr="00E071D8" w:rsidRDefault="00E071D8" w:rsidP="00E071D8">
      <w:pPr>
        <w:rPr>
          <w:rFonts w:ascii="Times New Roman" w:hAnsi="Times New Roman" w:cs="Times New Roman"/>
        </w:rPr>
      </w:pPr>
    </w:p>
    <w:p w:rsidR="00E071D8" w:rsidRDefault="00E071D8" w:rsidP="00E071D8">
      <w:pPr>
        <w:pStyle w:val="ListParagraph"/>
        <w:rPr>
          <w:rFonts w:ascii="Times New Roman" w:hAnsi="Times New Roman" w:cs="Times New Roman"/>
        </w:rPr>
      </w:pPr>
    </w:p>
    <w:p w:rsidR="00E071D8" w:rsidRPr="00E071D8" w:rsidRDefault="00E071D8" w:rsidP="00E071D8">
      <w:pPr>
        <w:pStyle w:val="ListParagraph"/>
        <w:rPr>
          <w:rFonts w:ascii="Times New Roman" w:hAnsi="Times New Roman" w:cs="Times New Roman"/>
        </w:rPr>
      </w:pPr>
    </w:p>
    <w:p w:rsidR="00644F2B" w:rsidRPr="00F503A0" w:rsidRDefault="00644F2B" w:rsidP="00644F2B">
      <w:pPr>
        <w:jc w:val="center"/>
        <w:rPr>
          <w:rFonts w:ascii="Times New Roman" w:hAnsi="Times New Roman" w:cs="Times New Roman"/>
          <w:b/>
          <w:i/>
        </w:rPr>
      </w:pPr>
    </w:p>
    <w:p w:rsidR="00644F2B" w:rsidRPr="00F503A0" w:rsidRDefault="00644F2B" w:rsidP="00644F2B">
      <w:pPr>
        <w:jc w:val="center"/>
        <w:rPr>
          <w:rFonts w:ascii="Times New Roman" w:hAnsi="Times New Roman" w:cs="Times New Roman"/>
          <w:b/>
          <w:i/>
        </w:rPr>
      </w:pPr>
      <w:r w:rsidRPr="00F503A0">
        <w:rPr>
          <w:rFonts w:ascii="Times New Roman" w:hAnsi="Times New Roman" w:cs="Times New Roman"/>
          <w:b/>
          <w:i/>
        </w:rPr>
        <w:t xml:space="preserve">***As always there is a standing invitation to come visit </w:t>
      </w:r>
      <w:proofErr w:type="spellStart"/>
      <w:r w:rsidRPr="00F503A0">
        <w:rPr>
          <w:rFonts w:ascii="Times New Roman" w:hAnsi="Times New Roman" w:cs="Times New Roman"/>
          <w:b/>
          <w:i/>
        </w:rPr>
        <w:t>Barleyworld</w:t>
      </w:r>
      <w:proofErr w:type="spellEnd"/>
      <w:r w:rsidRPr="00F503A0">
        <w:rPr>
          <w:rFonts w:ascii="Times New Roman" w:hAnsi="Times New Roman" w:cs="Times New Roman"/>
          <w:b/>
          <w:i/>
        </w:rPr>
        <w:t xml:space="preserve"> at </w:t>
      </w:r>
      <w:proofErr w:type="spellStart"/>
      <w:r w:rsidRPr="00F503A0">
        <w:rPr>
          <w:rFonts w:ascii="Times New Roman" w:hAnsi="Times New Roman" w:cs="Times New Roman"/>
          <w:b/>
          <w:i/>
        </w:rPr>
        <w:t>anytime</w:t>
      </w:r>
      <w:proofErr w:type="spellEnd"/>
      <w:r w:rsidRPr="00F503A0">
        <w:rPr>
          <w:rFonts w:ascii="Times New Roman" w:hAnsi="Times New Roman" w:cs="Times New Roman"/>
          <w:b/>
          <w:i/>
        </w:rPr>
        <w:t>***</w:t>
      </w:r>
    </w:p>
    <w:p w:rsidR="00644F2B" w:rsidRPr="00F503A0" w:rsidRDefault="00644F2B" w:rsidP="00644F2B">
      <w:pPr>
        <w:jc w:val="center"/>
        <w:rPr>
          <w:rFonts w:ascii="Times New Roman" w:hAnsi="Times New Roman" w:cs="Times New Roman"/>
          <w:b/>
          <w:i/>
        </w:rPr>
      </w:pPr>
    </w:p>
    <w:p w:rsidR="00644F2B" w:rsidRPr="00F503A0" w:rsidRDefault="00644F2B" w:rsidP="00644F2B">
      <w:pPr>
        <w:jc w:val="center"/>
        <w:rPr>
          <w:rFonts w:ascii="Times New Roman" w:hAnsi="Times New Roman" w:cs="Times New Roman"/>
          <w:b/>
          <w:i/>
        </w:rPr>
      </w:pPr>
      <w:r w:rsidRPr="00F503A0">
        <w:rPr>
          <w:rFonts w:ascii="Times New Roman" w:hAnsi="Times New Roman" w:cs="Times New Roman"/>
          <w:b/>
          <w:i/>
        </w:rPr>
        <w:t>Thank you for your continuous support</w:t>
      </w:r>
    </w:p>
    <w:sectPr w:rsidR="00644F2B" w:rsidRPr="00F503A0" w:rsidSect="008F0DF5">
      <w:pgSz w:w="11900" w:h="16840"/>
      <w:pgMar w:top="1440" w:right="1701" w:bottom="1440" w:left="170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46CCE2" w15:done="0"/>
  <w15:commentEx w15:paraId="463944DD" w15:done="0"/>
  <w15:commentEx w15:paraId="3FB6FBA3" w15:done="0"/>
  <w15:commentEx w15:paraId="66AF4156" w15:done="0"/>
  <w15:commentEx w15:paraId="2277A6FA" w15:done="0"/>
  <w15:commentEx w15:paraId="6BAC09DB" w15:done="0"/>
  <w15:commentEx w15:paraId="0CF7611C" w15:done="0"/>
  <w15:commentEx w15:paraId="6087EA49" w15:done="0"/>
  <w15:commentEx w15:paraId="45E4849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355"/>
    <w:multiLevelType w:val="hybridMultilevel"/>
    <w:tmpl w:val="51B60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60DB"/>
    <w:multiLevelType w:val="hybridMultilevel"/>
    <w:tmpl w:val="FF9E03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30DBF"/>
    <w:multiLevelType w:val="hybridMultilevel"/>
    <w:tmpl w:val="18B08D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51ACC"/>
    <w:multiLevelType w:val="hybridMultilevel"/>
    <w:tmpl w:val="920C640C"/>
    <w:lvl w:ilvl="0" w:tplc="A36AB8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2263"/>
    <w:multiLevelType w:val="hybridMultilevel"/>
    <w:tmpl w:val="E7706E28"/>
    <w:lvl w:ilvl="0" w:tplc="6BF89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A7399D"/>
    <w:multiLevelType w:val="hybridMultilevel"/>
    <w:tmpl w:val="F8EAE878"/>
    <w:lvl w:ilvl="0" w:tplc="C098FC1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169E6"/>
    <w:multiLevelType w:val="hybridMultilevel"/>
    <w:tmpl w:val="D7BCCF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6D4F74"/>
    <w:multiLevelType w:val="hybridMultilevel"/>
    <w:tmpl w:val="391EB2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DE4CE4"/>
    <w:multiLevelType w:val="hybridMultilevel"/>
    <w:tmpl w:val="F47CE1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FEB218D"/>
    <w:multiLevelType w:val="hybridMultilevel"/>
    <w:tmpl w:val="C96498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2F84523"/>
    <w:multiLevelType w:val="hybridMultilevel"/>
    <w:tmpl w:val="E96ED7E6"/>
    <w:lvl w:ilvl="0" w:tplc="1E5AE91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16473"/>
    <w:multiLevelType w:val="hybridMultilevel"/>
    <w:tmpl w:val="9766BA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55003"/>
    <w:multiLevelType w:val="hybridMultilevel"/>
    <w:tmpl w:val="AD82EB4E"/>
    <w:lvl w:ilvl="0" w:tplc="991C410A">
      <w:start w:val="2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7B3DB9"/>
    <w:multiLevelType w:val="hybridMultilevel"/>
    <w:tmpl w:val="90520D74"/>
    <w:lvl w:ilvl="0" w:tplc="62222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57000E"/>
    <w:multiLevelType w:val="hybridMultilevel"/>
    <w:tmpl w:val="0CF0C3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95462"/>
    <w:multiLevelType w:val="hybridMultilevel"/>
    <w:tmpl w:val="D14859BC"/>
    <w:lvl w:ilvl="0" w:tplc="62222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907D2"/>
    <w:multiLevelType w:val="hybridMultilevel"/>
    <w:tmpl w:val="0722DC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66CFF"/>
    <w:multiLevelType w:val="hybridMultilevel"/>
    <w:tmpl w:val="A49A41FC"/>
    <w:lvl w:ilvl="0" w:tplc="62222D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23534D"/>
    <w:multiLevelType w:val="hybridMultilevel"/>
    <w:tmpl w:val="D42AE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C2068C"/>
    <w:multiLevelType w:val="hybridMultilevel"/>
    <w:tmpl w:val="BAF60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F871E6"/>
    <w:multiLevelType w:val="hybridMultilevel"/>
    <w:tmpl w:val="ED6620C4"/>
    <w:lvl w:ilvl="0" w:tplc="991C41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8"/>
  </w:num>
  <w:num w:numId="5">
    <w:abstractNumId w:val="20"/>
  </w:num>
  <w:num w:numId="6">
    <w:abstractNumId w:val="12"/>
  </w:num>
  <w:num w:numId="7">
    <w:abstractNumId w:val="2"/>
  </w:num>
  <w:num w:numId="8">
    <w:abstractNumId w:val="14"/>
  </w:num>
  <w:num w:numId="9">
    <w:abstractNumId w:val="16"/>
  </w:num>
  <w:num w:numId="10">
    <w:abstractNumId w:val="1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  <w:num w:numId="15">
    <w:abstractNumId w:val="15"/>
  </w:num>
  <w:num w:numId="16">
    <w:abstractNumId w:val="0"/>
  </w:num>
  <w:num w:numId="17">
    <w:abstractNumId w:val="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aby Belcher">
    <w15:presenceInfo w15:providerId="Windows Live" w15:userId="b16bb78d6c132e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4"/>
    <w:rsid w:val="000B1380"/>
    <w:rsid w:val="000C2962"/>
    <w:rsid w:val="000C2A54"/>
    <w:rsid w:val="00142C70"/>
    <w:rsid w:val="00173463"/>
    <w:rsid w:val="00195C2A"/>
    <w:rsid w:val="001E5055"/>
    <w:rsid w:val="002029B9"/>
    <w:rsid w:val="00213F14"/>
    <w:rsid w:val="00225DBE"/>
    <w:rsid w:val="00250E2D"/>
    <w:rsid w:val="00273069"/>
    <w:rsid w:val="002C47BD"/>
    <w:rsid w:val="00347BAC"/>
    <w:rsid w:val="003633F4"/>
    <w:rsid w:val="003B2B93"/>
    <w:rsid w:val="003B348D"/>
    <w:rsid w:val="003D0A1A"/>
    <w:rsid w:val="00403DA8"/>
    <w:rsid w:val="004D10AC"/>
    <w:rsid w:val="004E64FA"/>
    <w:rsid w:val="004F7AA8"/>
    <w:rsid w:val="005C1D7B"/>
    <w:rsid w:val="00644F2B"/>
    <w:rsid w:val="007503F5"/>
    <w:rsid w:val="00753F92"/>
    <w:rsid w:val="007661F4"/>
    <w:rsid w:val="00803014"/>
    <w:rsid w:val="008210DF"/>
    <w:rsid w:val="00894F1F"/>
    <w:rsid w:val="008A3FEC"/>
    <w:rsid w:val="008A6329"/>
    <w:rsid w:val="008A6459"/>
    <w:rsid w:val="008C1B51"/>
    <w:rsid w:val="008D5DEE"/>
    <w:rsid w:val="008F0DF5"/>
    <w:rsid w:val="009812CA"/>
    <w:rsid w:val="009A55DC"/>
    <w:rsid w:val="00A63683"/>
    <w:rsid w:val="00B1591E"/>
    <w:rsid w:val="00B310A9"/>
    <w:rsid w:val="00B8070D"/>
    <w:rsid w:val="00B96DB9"/>
    <w:rsid w:val="00BC1FE3"/>
    <w:rsid w:val="00BD34E7"/>
    <w:rsid w:val="00C54700"/>
    <w:rsid w:val="00C670FF"/>
    <w:rsid w:val="00CA5ACA"/>
    <w:rsid w:val="00CC26BD"/>
    <w:rsid w:val="00CD6867"/>
    <w:rsid w:val="00CF191A"/>
    <w:rsid w:val="00D06D68"/>
    <w:rsid w:val="00D07BDD"/>
    <w:rsid w:val="00D314C0"/>
    <w:rsid w:val="00D65AD7"/>
    <w:rsid w:val="00D67A58"/>
    <w:rsid w:val="00DA401C"/>
    <w:rsid w:val="00E071D8"/>
    <w:rsid w:val="00E3214D"/>
    <w:rsid w:val="00E55EDC"/>
    <w:rsid w:val="00E90E64"/>
    <w:rsid w:val="00E95C87"/>
    <w:rsid w:val="00EF32D5"/>
    <w:rsid w:val="00F24B6F"/>
    <w:rsid w:val="00F503A0"/>
    <w:rsid w:val="00F5325D"/>
    <w:rsid w:val="00FE48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A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A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64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22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A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A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64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22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icobrew.com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ustinherb:Downloads:BBF_3X3_GRAPH_EXCELSHEET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ustinherb:Downloads:BBF_3X3_GRAPH_EXCELSHEET-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1. Aroma Compound Flavor Wheel for Varieties and Environments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4540954659703301"/>
          <c:y val="0.216555761412176"/>
          <c:w val="0.49079562644150798"/>
          <c:h val="0.54893726519479202"/>
        </c:manualLayout>
      </c:layout>
      <c:radarChart>
        <c:radarStyle val="marker"/>
        <c:varyColors val="0"/>
        <c:ser>
          <c:idx val="0"/>
          <c:order val="0"/>
          <c:tx>
            <c:strRef>
              <c:f>MASTER!$B$34:$C$34</c:f>
              <c:strCache>
                <c:ptCount val="1"/>
                <c:pt idx="0">
                  <c:v>FP MN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strRef>
              <c:f>MASTER!$D$33:$M$33</c:f>
              <c:strCache>
                <c:ptCount val="10"/>
                <c:pt idx="0">
                  <c:v>TASTE</c:v>
                </c:pt>
                <c:pt idx="1">
                  <c:v>MALT</c:v>
                </c:pt>
                <c:pt idx="2">
                  <c:v>FRUITY</c:v>
                </c:pt>
                <c:pt idx="3">
                  <c:v>TOFFEE</c:v>
                </c:pt>
                <c:pt idx="4">
                  <c:v>WOODY</c:v>
                </c:pt>
                <c:pt idx="5">
                  <c:v>CHOCOLATE</c:v>
                </c:pt>
                <c:pt idx="6">
                  <c:v>VEGETABLE</c:v>
                </c:pt>
                <c:pt idx="7">
                  <c:v>DAIRY</c:v>
                </c:pt>
                <c:pt idx="8">
                  <c:v>CHEMICAL</c:v>
                </c:pt>
                <c:pt idx="9">
                  <c:v>TOTAL</c:v>
                </c:pt>
              </c:strCache>
            </c:strRef>
          </c:cat>
          <c:val>
            <c:numRef>
              <c:f>MASTER!$D$34:$M$34</c:f>
              <c:numCache>
                <c:formatCode>0.00</c:formatCode>
                <c:ptCount val="10"/>
                <c:pt idx="0">
                  <c:v>13123.88888766667</c:v>
                </c:pt>
                <c:pt idx="1">
                  <c:v>6922.5555556666659</c:v>
                </c:pt>
                <c:pt idx="2">
                  <c:v>3806.1111113333341</c:v>
                </c:pt>
                <c:pt idx="3">
                  <c:v>3082.2222223333329</c:v>
                </c:pt>
                <c:pt idx="4">
                  <c:v>2016.8888890000001</c:v>
                </c:pt>
                <c:pt idx="5">
                  <c:v>18555.22222333333</c:v>
                </c:pt>
                <c:pt idx="6">
                  <c:v>4181.6666666666697</c:v>
                </c:pt>
                <c:pt idx="7">
                  <c:v>13780.44444333333</c:v>
                </c:pt>
                <c:pt idx="8">
                  <c:v>6139.57422866667</c:v>
                </c:pt>
                <c:pt idx="9">
                  <c:v>8215.7675069999987</c:v>
                </c:pt>
              </c:numCache>
            </c:numRef>
          </c:val>
        </c:ser>
        <c:ser>
          <c:idx val="1"/>
          <c:order val="1"/>
          <c:tx>
            <c:strRef>
              <c:f>MASTER!$B$35:$C$35</c:f>
              <c:strCache>
                <c:ptCount val="1"/>
                <c:pt idx="0">
                  <c:v>FP OR</c:v>
                </c:pt>
              </c:strCache>
            </c:strRef>
          </c:tx>
          <c:spPr>
            <a:ln w="25400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strRef>
              <c:f>MASTER!$D$33:$M$33</c:f>
              <c:strCache>
                <c:ptCount val="10"/>
                <c:pt idx="0">
                  <c:v>TASTE</c:v>
                </c:pt>
                <c:pt idx="1">
                  <c:v>MALT</c:v>
                </c:pt>
                <c:pt idx="2">
                  <c:v>FRUITY</c:v>
                </c:pt>
                <c:pt idx="3">
                  <c:v>TOFFEE</c:v>
                </c:pt>
                <c:pt idx="4">
                  <c:v>WOODY</c:v>
                </c:pt>
                <c:pt idx="5">
                  <c:v>CHOCOLATE</c:v>
                </c:pt>
                <c:pt idx="6">
                  <c:v>VEGETABLE</c:v>
                </c:pt>
                <c:pt idx="7">
                  <c:v>DAIRY</c:v>
                </c:pt>
                <c:pt idx="8">
                  <c:v>CHEMICAL</c:v>
                </c:pt>
                <c:pt idx="9">
                  <c:v>TOTAL</c:v>
                </c:pt>
              </c:strCache>
            </c:strRef>
          </c:cat>
          <c:val>
            <c:numRef>
              <c:f>MASTER!$D$35:$M$35</c:f>
              <c:numCache>
                <c:formatCode>0.00</c:formatCode>
                <c:ptCount val="10"/>
                <c:pt idx="0">
                  <c:v>14280.777779</c:v>
                </c:pt>
                <c:pt idx="1">
                  <c:v>10680.88889</c:v>
                </c:pt>
                <c:pt idx="2">
                  <c:v>2705.5555553333329</c:v>
                </c:pt>
                <c:pt idx="3">
                  <c:v>5718.5555556666659</c:v>
                </c:pt>
                <c:pt idx="4">
                  <c:v>1391.333333</c:v>
                </c:pt>
                <c:pt idx="5">
                  <c:v>25645.888889999998</c:v>
                </c:pt>
                <c:pt idx="6">
                  <c:v>3228.888888999998</c:v>
                </c:pt>
                <c:pt idx="7">
                  <c:v>19308.666666666672</c:v>
                </c:pt>
                <c:pt idx="8">
                  <c:v>8300.9259529999963</c:v>
                </c:pt>
                <c:pt idx="9">
                  <c:v>8943.8683153333295</c:v>
                </c:pt>
              </c:numCache>
            </c:numRef>
          </c:val>
        </c:ser>
        <c:ser>
          <c:idx val="2"/>
          <c:order val="2"/>
          <c:tx>
            <c:strRef>
              <c:f>MASTER!$B$36:$C$36</c:f>
              <c:strCache>
                <c:ptCount val="1"/>
                <c:pt idx="0">
                  <c:v>FP SK</c:v>
                </c:pt>
              </c:strCache>
            </c:strRef>
          </c:tx>
          <c:spPr>
            <a:ln w="25400">
              <a:solidFill>
                <a:srgbClr val="90713A"/>
              </a:solidFill>
              <a:prstDash val="solid"/>
            </a:ln>
          </c:spPr>
          <c:marker>
            <c:symbol val="none"/>
          </c:marker>
          <c:cat>
            <c:strRef>
              <c:f>MASTER!$D$33:$M$33</c:f>
              <c:strCache>
                <c:ptCount val="10"/>
                <c:pt idx="0">
                  <c:v>TASTE</c:v>
                </c:pt>
                <c:pt idx="1">
                  <c:v>MALT</c:v>
                </c:pt>
                <c:pt idx="2">
                  <c:v>FRUITY</c:v>
                </c:pt>
                <c:pt idx="3">
                  <c:v>TOFFEE</c:v>
                </c:pt>
                <c:pt idx="4">
                  <c:v>WOODY</c:v>
                </c:pt>
                <c:pt idx="5">
                  <c:v>CHOCOLATE</c:v>
                </c:pt>
                <c:pt idx="6">
                  <c:v>VEGETABLE</c:v>
                </c:pt>
                <c:pt idx="7">
                  <c:v>DAIRY</c:v>
                </c:pt>
                <c:pt idx="8">
                  <c:v>CHEMICAL</c:v>
                </c:pt>
                <c:pt idx="9">
                  <c:v>TOTAL</c:v>
                </c:pt>
              </c:strCache>
            </c:strRef>
          </c:cat>
          <c:val>
            <c:numRef>
              <c:f>MASTER!$D$36:$M$36</c:f>
              <c:numCache>
                <c:formatCode>0.00</c:formatCode>
                <c:ptCount val="10"/>
                <c:pt idx="0">
                  <c:v>12131.222221</c:v>
                </c:pt>
                <c:pt idx="1">
                  <c:v>7593.4444443333314</c:v>
                </c:pt>
                <c:pt idx="2">
                  <c:v>2800.3333333333348</c:v>
                </c:pt>
                <c:pt idx="3">
                  <c:v>3647.2222223333329</c:v>
                </c:pt>
                <c:pt idx="4">
                  <c:v>1583.555555666667</c:v>
                </c:pt>
                <c:pt idx="5">
                  <c:v>24112.22222</c:v>
                </c:pt>
                <c:pt idx="6">
                  <c:v>3598.5555556666659</c:v>
                </c:pt>
                <c:pt idx="7">
                  <c:v>17923.888886666671</c:v>
                </c:pt>
                <c:pt idx="8">
                  <c:v>7304.8329123333306</c:v>
                </c:pt>
                <c:pt idx="9">
                  <c:v>8595.7715580000004</c:v>
                </c:pt>
              </c:numCache>
            </c:numRef>
          </c:val>
        </c:ser>
        <c:ser>
          <c:idx val="3"/>
          <c:order val="3"/>
          <c:tx>
            <c:strRef>
              <c:f>MASTER!$B$37:$C$37</c:f>
              <c:strCache>
                <c:ptCount val="1"/>
                <c:pt idx="0">
                  <c:v>KG MN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strRef>
              <c:f>MASTER!$D$33:$M$33</c:f>
              <c:strCache>
                <c:ptCount val="10"/>
                <c:pt idx="0">
                  <c:v>TASTE</c:v>
                </c:pt>
                <c:pt idx="1">
                  <c:v>MALT</c:v>
                </c:pt>
                <c:pt idx="2">
                  <c:v>FRUITY</c:v>
                </c:pt>
                <c:pt idx="3">
                  <c:v>TOFFEE</c:v>
                </c:pt>
                <c:pt idx="4">
                  <c:v>WOODY</c:v>
                </c:pt>
                <c:pt idx="5">
                  <c:v>CHOCOLATE</c:v>
                </c:pt>
                <c:pt idx="6">
                  <c:v>VEGETABLE</c:v>
                </c:pt>
                <c:pt idx="7">
                  <c:v>DAIRY</c:v>
                </c:pt>
                <c:pt idx="8">
                  <c:v>CHEMICAL</c:v>
                </c:pt>
                <c:pt idx="9">
                  <c:v>TOTAL</c:v>
                </c:pt>
              </c:strCache>
            </c:strRef>
          </c:cat>
          <c:val>
            <c:numRef>
              <c:f>MASTER!$D$37:$M$37</c:f>
              <c:numCache>
                <c:formatCode>0.00</c:formatCode>
                <c:ptCount val="10"/>
                <c:pt idx="0">
                  <c:v>25742.44444333333</c:v>
                </c:pt>
                <c:pt idx="1">
                  <c:v>6149.8888900000002</c:v>
                </c:pt>
                <c:pt idx="2">
                  <c:v>2400.4444446666648</c:v>
                </c:pt>
                <c:pt idx="3">
                  <c:v>2632.4444443333341</c:v>
                </c:pt>
                <c:pt idx="4">
                  <c:v>1651</c:v>
                </c:pt>
                <c:pt idx="5">
                  <c:v>8667.6666666666624</c:v>
                </c:pt>
                <c:pt idx="6">
                  <c:v>3928.6666666666652</c:v>
                </c:pt>
                <c:pt idx="7">
                  <c:v>16157.22222333333</c:v>
                </c:pt>
                <c:pt idx="8">
                  <c:v>5801.0480823333319</c:v>
                </c:pt>
                <c:pt idx="9">
                  <c:v>7533.0547253333316</c:v>
                </c:pt>
              </c:numCache>
            </c:numRef>
          </c:val>
        </c:ser>
        <c:ser>
          <c:idx val="4"/>
          <c:order val="4"/>
          <c:tx>
            <c:strRef>
              <c:f>MASTER!$B$38:$C$38</c:f>
              <c:strCache>
                <c:ptCount val="1"/>
                <c:pt idx="0">
                  <c:v>KG OR</c:v>
                </c:pt>
              </c:strCache>
            </c:strRef>
          </c:tx>
          <c:spPr>
            <a:ln w="25400">
              <a:solidFill>
                <a:srgbClr val="33CCCC"/>
              </a:solidFill>
              <a:prstDash val="solid"/>
            </a:ln>
          </c:spPr>
          <c:marker>
            <c:symbol val="none"/>
          </c:marker>
          <c:cat>
            <c:strRef>
              <c:f>MASTER!$D$33:$M$33</c:f>
              <c:strCache>
                <c:ptCount val="10"/>
                <c:pt idx="0">
                  <c:v>TASTE</c:v>
                </c:pt>
                <c:pt idx="1">
                  <c:v>MALT</c:v>
                </c:pt>
                <c:pt idx="2">
                  <c:v>FRUITY</c:v>
                </c:pt>
                <c:pt idx="3">
                  <c:v>TOFFEE</c:v>
                </c:pt>
                <c:pt idx="4">
                  <c:v>WOODY</c:v>
                </c:pt>
                <c:pt idx="5">
                  <c:v>CHOCOLATE</c:v>
                </c:pt>
                <c:pt idx="6">
                  <c:v>VEGETABLE</c:v>
                </c:pt>
                <c:pt idx="7">
                  <c:v>DAIRY</c:v>
                </c:pt>
                <c:pt idx="8">
                  <c:v>CHEMICAL</c:v>
                </c:pt>
                <c:pt idx="9">
                  <c:v>TOTAL</c:v>
                </c:pt>
              </c:strCache>
            </c:strRef>
          </c:cat>
          <c:val>
            <c:numRef>
              <c:f>MASTER!$D$38:$M$38</c:f>
              <c:numCache>
                <c:formatCode>0.00</c:formatCode>
                <c:ptCount val="10"/>
                <c:pt idx="0">
                  <c:v>19031.111110999998</c:v>
                </c:pt>
                <c:pt idx="1">
                  <c:v>8514.2222220000003</c:v>
                </c:pt>
                <c:pt idx="2">
                  <c:v>2667.4444443333341</c:v>
                </c:pt>
                <c:pt idx="3">
                  <c:v>4318.1111113333336</c:v>
                </c:pt>
                <c:pt idx="4">
                  <c:v>1339.444444333333</c:v>
                </c:pt>
                <c:pt idx="5">
                  <c:v>14834.55555666667</c:v>
                </c:pt>
                <c:pt idx="6">
                  <c:v>3355.5555556666659</c:v>
                </c:pt>
                <c:pt idx="7">
                  <c:v>21082.666666666672</c:v>
                </c:pt>
                <c:pt idx="8">
                  <c:v>8447.1268253333328</c:v>
                </c:pt>
                <c:pt idx="9">
                  <c:v>8658.1745856666676</c:v>
                </c:pt>
              </c:numCache>
            </c:numRef>
          </c:val>
        </c:ser>
        <c:ser>
          <c:idx val="5"/>
          <c:order val="5"/>
          <c:tx>
            <c:strRef>
              <c:f>MASTER!$B$39:$C$39</c:f>
              <c:strCache>
                <c:ptCount val="1"/>
                <c:pt idx="0">
                  <c:v>KG SK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none"/>
          </c:marker>
          <c:cat>
            <c:strRef>
              <c:f>MASTER!$D$33:$M$33</c:f>
              <c:strCache>
                <c:ptCount val="10"/>
                <c:pt idx="0">
                  <c:v>TASTE</c:v>
                </c:pt>
                <c:pt idx="1">
                  <c:v>MALT</c:v>
                </c:pt>
                <c:pt idx="2">
                  <c:v>FRUITY</c:v>
                </c:pt>
                <c:pt idx="3">
                  <c:v>TOFFEE</c:v>
                </c:pt>
                <c:pt idx="4">
                  <c:v>WOODY</c:v>
                </c:pt>
                <c:pt idx="5">
                  <c:v>CHOCOLATE</c:v>
                </c:pt>
                <c:pt idx="6">
                  <c:v>VEGETABLE</c:v>
                </c:pt>
                <c:pt idx="7">
                  <c:v>DAIRY</c:v>
                </c:pt>
                <c:pt idx="8">
                  <c:v>CHEMICAL</c:v>
                </c:pt>
                <c:pt idx="9">
                  <c:v>TOTAL</c:v>
                </c:pt>
              </c:strCache>
            </c:strRef>
          </c:cat>
          <c:val>
            <c:numRef>
              <c:f>MASTER!$D$39:$M$39</c:f>
              <c:numCache>
                <c:formatCode>0.00</c:formatCode>
                <c:ptCount val="10"/>
                <c:pt idx="0">
                  <c:v>33853.888887666668</c:v>
                </c:pt>
                <c:pt idx="1">
                  <c:v>6186.2222223333329</c:v>
                </c:pt>
                <c:pt idx="2">
                  <c:v>2465.6666666666652</c:v>
                </c:pt>
                <c:pt idx="3">
                  <c:v>3294.4444443333341</c:v>
                </c:pt>
                <c:pt idx="4">
                  <c:v>1508.444444333333</c:v>
                </c:pt>
                <c:pt idx="5">
                  <c:v>13537.88888766667</c:v>
                </c:pt>
                <c:pt idx="6">
                  <c:v>3332.3333333333348</c:v>
                </c:pt>
                <c:pt idx="7">
                  <c:v>15836.66666666667</c:v>
                </c:pt>
                <c:pt idx="8">
                  <c:v>6014.8579776666656</c:v>
                </c:pt>
                <c:pt idx="9">
                  <c:v>7707.0829853333335</c:v>
                </c:pt>
              </c:numCache>
            </c:numRef>
          </c:val>
        </c:ser>
        <c:ser>
          <c:idx val="6"/>
          <c:order val="6"/>
          <c:tx>
            <c:strRef>
              <c:f>MASTER!$B$40:$C$40</c:f>
              <c:strCache>
                <c:ptCount val="1"/>
                <c:pt idx="0">
                  <c:v>MC MN</c:v>
                </c:pt>
              </c:strCache>
            </c:strRef>
          </c:tx>
          <c:spPr>
            <a:ln w="25400">
              <a:solidFill>
                <a:srgbClr val="9999FF"/>
              </a:solidFill>
              <a:prstDash val="solid"/>
            </a:ln>
          </c:spPr>
          <c:marker>
            <c:symbol val="none"/>
          </c:marker>
          <c:cat>
            <c:strRef>
              <c:f>MASTER!$D$33:$M$33</c:f>
              <c:strCache>
                <c:ptCount val="10"/>
                <c:pt idx="0">
                  <c:v>TASTE</c:v>
                </c:pt>
                <c:pt idx="1">
                  <c:v>MALT</c:v>
                </c:pt>
                <c:pt idx="2">
                  <c:v>FRUITY</c:v>
                </c:pt>
                <c:pt idx="3">
                  <c:v>TOFFEE</c:v>
                </c:pt>
                <c:pt idx="4">
                  <c:v>WOODY</c:v>
                </c:pt>
                <c:pt idx="5">
                  <c:v>CHOCOLATE</c:v>
                </c:pt>
                <c:pt idx="6">
                  <c:v>VEGETABLE</c:v>
                </c:pt>
                <c:pt idx="7">
                  <c:v>DAIRY</c:v>
                </c:pt>
                <c:pt idx="8">
                  <c:v>CHEMICAL</c:v>
                </c:pt>
                <c:pt idx="9">
                  <c:v>TOTAL</c:v>
                </c:pt>
              </c:strCache>
            </c:strRef>
          </c:cat>
          <c:val>
            <c:numRef>
              <c:f>MASTER!$D$40:$M$40</c:f>
              <c:numCache>
                <c:formatCode>0.00</c:formatCode>
                <c:ptCount val="10"/>
                <c:pt idx="0">
                  <c:v>14047.44444433333</c:v>
                </c:pt>
                <c:pt idx="1">
                  <c:v>4356.8888890000007</c:v>
                </c:pt>
                <c:pt idx="2">
                  <c:v>7416.4444443333314</c:v>
                </c:pt>
                <c:pt idx="3">
                  <c:v>3611.888888666665</c:v>
                </c:pt>
                <c:pt idx="4">
                  <c:v>2398.666667</c:v>
                </c:pt>
                <c:pt idx="5">
                  <c:v>14363.33333333333</c:v>
                </c:pt>
                <c:pt idx="6">
                  <c:v>6118.1111113333336</c:v>
                </c:pt>
                <c:pt idx="7">
                  <c:v>17988.22222333333</c:v>
                </c:pt>
                <c:pt idx="8">
                  <c:v>6814.7789936666668</c:v>
                </c:pt>
                <c:pt idx="9">
                  <c:v>7938.7902583333334</c:v>
                </c:pt>
              </c:numCache>
            </c:numRef>
          </c:val>
        </c:ser>
        <c:ser>
          <c:idx val="7"/>
          <c:order val="7"/>
          <c:tx>
            <c:strRef>
              <c:f>MASTER!$B$41:$C$41</c:f>
              <c:strCache>
                <c:ptCount val="1"/>
                <c:pt idx="0">
                  <c:v>MC OR</c:v>
                </c:pt>
              </c:strCache>
            </c:strRef>
          </c:tx>
          <c:spPr>
            <a:ln w="25400">
              <a:solidFill>
                <a:srgbClr val="FF8080"/>
              </a:solidFill>
              <a:prstDash val="solid"/>
            </a:ln>
          </c:spPr>
          <c:marker>
            <c:symbol val="none"/>
          </c:marker>
          <c:cat>
            <c:strRef>
              <c:f>MASTER!$D$33:$M$33</c:f>
              <c:strCache>
                <c:ptCount val="10"/>
                <c:pt idx="0">
                  <c:v>TASTE</c:v>
                </c:pt>
                <c:pt idx="1">
                  <c:v>MALT</c:v>
                </c:pt>
                <c:pt idx="2">
                  <c:v>FRUITY</c:v>
                </c:pt>
                <c:pt idx="3">
                  <c:v>TOFFEE</c:v>
                </c:pt>
                <c:pt idx="4">
                  <c:v>WOODY</c:v>
                </c:pt>
                <c:pt idx="5">
                  <c:v>CHOCOLATE</c:v>
                </c:pt>
                <c:pt idx="6">
                  <c:v>VEGETABLE</c:v>
                </c:pt>
                <c:pt idx="7">
                  <c:v>DAIRY</c:v>
                </c:pt>
                <c:pt idx="8">
                  <c:v>CHEMICAL</c:v>
                </c:pt>
                <c:pt idx="9">
                  <c:v>TOTAL</c:v>
                </c:pt>
              </c:strCache>
            </c:strRef>
          </c:cat>
          <c:val>
            <c:numRef>
              <c:f>MASTER!$D$41:$M$41</c:f>
              <c:numCache>
                <c:formatCode>0.00</c:formatCode>
                <c:ptCount val="10"/>
                <c:pt idx="0">
                  <c:v>18684.111113333329</c:v>
                </c:pt>
                <c:pt idx="1">
                  <c:v>6720.5555556666659</c:v>
                </c:pt>
                <c:pt idx="2">
                  <c:v>3382.4444443333341</c:v>
                </c:pt>
                <c:pt idx="3">
                  <c:v>4381.3333333333312</c:v>
                </c:pt>
                <c:pt idx="4">
                  <c:v>2642.4444446666648</c:v>
                </c:pt>
                <c:pt idx="5">
                  <c:v>18946.888889999998</c:v>
                </c:pt>
                <c:pt idx="6">
                  <c:v>4441.6666666666697</c:v>
                </c:pt>
                <c:pt idx="7">
                  <c:v>20597</c:v>
                </c:pt>
                <c:pt idx="8">
                  <c:v>8768.4075200000007</c:v>
                </c:pt>
                <c:pt idx="9">
                  <c:v>9544.2428106666684</c:v>
                </c:pt>
              </c:numCache>
            </c:numRef>
          </c:val>
        </c:ser>
        <c:ser>
          <c:idx val="8"/>
          <c:order val="8"/>
          <c:tx>
            <c:strRef>
              <c:f>MASTER!$B$42:$C$42</c:f>
              <c:strCache>
                <c:ptCount val="1"/>
                <c:pt idx="0">
                  <c:v>MC SK</c:v>
                </c:pt>
              </c:strCache>
            </c:strRef>
          </c:tx>
          <c:spPr>
            <a:ln w="25400">
              <a:solidFill>
                <a:srgbClr val="FFCC99"/>
              </a:solidFill>
              <a:prstDash val="solid"/>
            </a:ln>
          </c:spPr>
          <c:marker>
            <c:symbol val="none"/>
          </c:marker>
          <c:cat>
            <c:strRef>
              <c:f>MASTER!$D$33:$M$33</c:f>
              <c:strCache>
                <c:ptCount val="10"/>
                <c:pt idx="0">
                  <c:v>TASTE</c:v>
                </c:pt>
                <c:pt idx="1">
                  <c:v>MALT</c:v>
                </c:pt>
                <c:pt idx="2">
                  <c:v>FRUITY</c:v>
                </c:pt>
                <c:pt idx="3">
                  <c:v>TOFFEE</c:v>
                </c:pt>
                <c:pt idx="4">
                  <c:v>WOODY</c:v>
                </c:pt>
                <c:pt idx="5">
                  <c:v>CHOCOLATE</c:v>
                </c:pt>
                <c:pt idx="6">
                  <c:v>VEGETABLE</c:v>
                </c:pt>
                <c:pt idx="7">
                  <c:v>DAIRY</c:v>
                </c:pt>
                <c:pt idx="8">
                  <c:v>CHEMICAL</c:v>
                </c:pt>
                <c:pt idx="9">
                  <c:v>TOTAL</c:v>
                </c:pt>
              </c:strCache>
            </c:strRef>
          </c:cat>
          <c:val>
            <c:numRef>
              <c:f>MASTER!$D$42:$M$42</c:f>
              <c:numCache>
                <c:formatCode>0.00</c:formatCode>
                <c:ptCount val="10"/>
                <c:pt idx="0">
                  <c:v>11710.11111233333</c:v>
                </c:pt>
                <c:pt idx="1">
                  <c:v>4575.2222223333329</c:v>
                </c:pt>
                <c:pt idx="2">
                  <c:v>4605.2222220000003</c:v>
                </c:pt>
                <c:pt idx="3">
                  <c:v>2928.7777776666671</c:v>
                </c:pt>
                <c:pt idx="4">
                  <c:v>2143.2222219999999</c:v>
                </c:pt>
                <c:pt idx="5">
                  <c:v>14498.66666666667</c:v>
                </c:pt>
                <c:pt idx="6">
                  <c:v>4254.3333336666656</c:v>
                </c:pt>
                <c:pt idx="7">
                  <c:v>15349.22222333333</c:v>
                </c:pt>
                <c:pt idx="8">
                  <c:v>5952.3007770000004</c:v>
                </c:pt>
                <c:pt idx="9">
                  <c:v>7098.1939133333344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246272"/>
        <c:axId val="211489920"/>
      </c:radarChart>
      <c:catAx>
        <c:axId val="190246272"/>
        <c:scaling>
          <c:orientation val="minMax"/>
        </c:scaling>
        <c:delete val="0"/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211489920"/>
        <c:crossesAt val="0"/>
        <c:auto val="0"/>
        <c:lblAlgn val="ctr"/>
        <c:lblOffset val="100"/>
        <c:noMultiLvlLbl val="0"/>
      </c:catAx>
      <c:valAx>
        <c:axId val="211489920"/>
        <c:scaling>
          <c:orientation val="minMax"/>
          <c:max val="40000"/>
          <c:min val="0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0.00" sourceLinked="1"/>
        <c:majorTickMark val="cross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90246272"/>
        <c:crosses val="autoZero"/>
        <c:crossBetween val="between"/>
        <c:majorUnit val="10000"/>
        <c:minorUnit val="2000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4.1636393462180898E-2"/>
          <c:y val="0.88261334980186301"/>
          <c:w val="0.92809070031018803"/>
          <c:h val="9.968761257783949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 algn="ctr"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200"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2. Sensory Assessment Flavor Wheel for Varieties and Environments</a:t>
            </a:r>
          </a:p>
        </c:rich>
      </c:tx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MASTER!$O$25:$P$25</c:f>
              <c:strCache>
                <c:ptCount val="1"/>
                <c:pt idx="0">
                  <c:v>FP MN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strRef>
              <c:f>MASTER!$Q$24:$AB$24</c:f>
              <c:strCache>
                <c:ptCount val="12"/>
                <c:pt idx="0">
                  <c:v>TASTE</c:v>
                </c:pt>
                <c:pt idx="1">
                  <c:v>TOFFEE</c:v>
                </c:pt>
                <c:pt idx="2">
                  <c:v>MALT</c:v>
                </c:pt>
                <c:pt idx="3">
                  <c:v>FRUITY</c:v>
                </c:pt>
                <c:pt idx="4">
                  <c:v>VEGETABLE</c:v>
                </c:pt>
                <c:pt idx="5">
                  <c:v>WOODY</c:v>
                </c:pt>
                <c:pt idx="6">
                  <c:v>DAIRY</c:v>
                </c:pt>
                <c:pt idx="7">
                  <c:v>CHOCLATE</c:v>
                </c:pt>
                <c:pt idx="8">
                  <c:v>CHEMICAL</c:v>
                </c:pt>
                <c:pt idx="9">
                  <c:v>DIRTY</c:v>
                </c:pt>
                <c:pt idx="10">
                  <c:v>OTHER</c:v>
                </c:pt>
                <c:pt idx="11">
                  <c:v>TOTAL</c:v>
                </c:pt>
              </c:strCache>
            </c:strRef>
          </c:cat>
          <c:val>
            <c:numRef>
              <c:f>MASTER!$Q$25:$AB$25</c:f>
              <c:numCache>
                <c:formatCode>General</c:formatCode>
                <c:ptCount val="12"/>
                <c:pt idx="0">
                  <c:v>7.5</c:v>
                </c:pt>
                <c:pt idx="1">
                  <c:v>0</c:v>
                </c:pt>
                <c:pt idx="2">
                  <c:v>7.5</c:v>
                </c:pt>
                <c:pt idx="3">
                  <c:v>4</c:v>
                </c:pt>
                <c:pt idx="4">
                  <c:v>0</c:v>
                </c:pt>
                <c:pt idx="5">
                  <c:v>1.5</c:v>
                </c:pt>
                <c:pt idx="6">
                  <c:v>0</c:v>
                </c:pt>
                <c:pt idx="7">
                  <c:v>0</c:v>
                </c:pt>
                <c:pt idx="8">
                  <c:v>0.5</c:v>
                </c:pt>
                <c:pt idx="9">
                  <c:v>4</c:v>
                </c:pt>
                <c:pt idx="10">
                  <c:v>0</c:v>
                </c:pt>
                <c:pt idx="11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MASTER!$O$26:$P$26</c:f>
              <c:strCache>
                <c:ptCount val="1"/>
                <c:pt idx="0">
                  <c:v>FP OR</c:v>
                </c:pt>
              </c:strCache>
            </c:strRef>
          </c:tx>
          <c:spPr>
            <a:ln w="25400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strRef>
              <c:f>MASTER!$Q$24:$AB$24</c:f>
              <c:strCache>
                <c:ptCount val="12"/>
                <c:pt idx="0">
                  <c:v>TASTE</c:v>
                </c:pt>
                <c:pt idx="1">
                  <c:v>TOFFEE</c:v>
                </c:pt>
                <c:pt idx="2">
                  <c:v>MALT</c:v>
                </c:pt>
                <c:pt idx="3">
                  <c:v>FRUITY</c:v>
                </c:pt>
                <c:pt idx="4">
                  <c:v>VEGETABLE</c:v>
                </c:pt>
                <c:pt idx="5">
                  <c:v>WOODY</c:v>
                </c:pt>
                <c:pt idx="6">
                  <c:v>DAIRY</c:v>
                </c:pt>
                <c:pt idx="7">
                  <c:v>CHOCLATE</c:v>
                </c:pt>
                <c:pt idx="8">
                  <c:v>CHEMICAL</c:v>
                </c:pt>
                <c:pt idx="9">
                  <c:v>DIRTY</c:v>
                </c:pt>
                <c:pt idx="10">
                  <c:v>OTHER</c:v>
                </c:pt>
                <c:pt idx="11">
                  <c:v>TOTAL</c:v>
                </c:pt>
              </c:strCache>
            </c:strRef>
          </c:cat>
          <c:val>
            <c:numRef>
              <c:f>MASTER!$Q$26:$AB$26</c:f>
              <c:numCache>
                <c:formatCode>General</c:formatCode>
                <c:ptCount val="12"/>
                <c:pt idx="0">
                  <c:v>6.5</c:v>
                </c:pt>
                <c:pt idx="1">
                  <c:v>2.5</c:v>
                </c:pt>
                <c:pt idx="2">
                  <c:v>14</c:v>
                </c:pt>
                <c:pt idx="3">
                  <c:v>1.5</c:v>
                </c:pt>
                <c:pt idx="4">
                  <c:v>4</c:v>
                </c:pt>
                <c:pt idx="5">
                  <c:v>0.5</c:v>
                </c:pt>
                <c:pt idx="6">
                  <c:v>0.5</c:v>
                </c:pt>
                <c:pt idx="7">
                  <c:v>4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MASTER!$O$27:$P$27</c:f>
              <c:strCache>
                <c:ptCount val="1"/>
                <c:pt idx="0">
                  <c:v>FP SK</c:v>
                </c:pt>
              </c:strCache>
            </c:strRef>
          </c:tx>
          <c:spPr>
            <a:ln w="25400">
              <a:solidFill>
                <a:srgbClr val="90713A"/>
              </a:solidFill>
              <a:prstDash val="solid"/>
            </a:ln>
          </c:spPr>
          <c:marker>
            <c:symbol val="none"/>
          </c:marker>
          <c:cat>
            <c:strRef>
              <c:f>MASTER!$Q$24:$AB$24</c:f>
              <c:strCache>
                <c:ptCount val="12"/>
                <c:pt idx="0">
                  <c:v>TASTE</c:v>
                </c:pt>
                <c:pt idx="1">
                  <c:v>TOFFEE</c:v>
                </c:pt>
                <c:pt idx="2">
                  <c:v>MALT</c:v>
                </c:pt>
                <c:pt idx="3">
                  <c:v>FRUITY</c:v>
                </c:pt>
                <c:pt idx="4">
                  <c:v>VEGETABLE</c:v>
                </c:pt>
                <c:pt idx="5">
                  <c:v>WOODY</c:v>
                </c:pt>
                <c:pt idx="6">
                  <c:v>DAIRY</c:v>
                </c:pt>
                <c:pt idx="7">
                  <c:v>CHOCLATE</c:v>
                </c:pt>
                <c:pt idx="8">
                  <c:v>CHEMICAL</c:v>
                </c:pt>
                <c:pt idx="9">
                  <c:v>DIRTY</c:v>
                </c:pt>
                <c:pt idx="10">
                  <c:v>OTHER</c:v>
                </c:pt>
                <c:pt idx="11">
                  <c:v>TOTAL</c:v>
                </c:pt>
              </c:strCache>
            </c:strRef>
          </c:cat>
          <c:val>
            <c:numRef>
              <c:f>MASTER!$Q$27:$AB$27</c:f>
              <c:numCache>
                <c:formatCode>General</c:formatCode>
                <c:ptCount val="12"/>
                <c:pt idx="0">
                  <c:v>3</c:v>
                </c:pt>
                <c:pt idx="1">
                  <c:v>1.5</c:v>
                </c:pt>
                <c:pt idx="2">
                  <c:v>6.5</c:v>
                </c:pt>
                <c:pt idx="3">
                  <c:v>2</c:v>
                </c:pt>
                <c:pt idx="4">
                  <c:v>1.5</c:v>
                </c:pt>
                <c:pt idx="5">
                  <c:v>0</c:v>
                </c:pt>
                <c:pt idx="6">
                  <c:v>0</c:v>
                </c:pt>
                <c:pt idx="7">
                  <c:v>1.5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3.3</c:v>
                </c:pt>
              </c:numCache>
            </c:numRef>
          </c:val>
        </c:ser>
        <c:ser>
          <c:idx val="3"/>
          <c:order val="3"/>
          <c:tx>
            <c:strRef>
              <c:f>MASTER!$O$28:$P$28</c:f>
              <c:strCache>
                <c:ptCount val="1"/>
                <c:pt idx="0">
                  <c:v>KG MN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strRef>
              <c:f>MASTER!$Q$24:$AB$24</c:f>
              <c:strCache>
                <c:ptCount val="12"/>
                <c:pt idx="0">
                  <c:v>TASTE</c:v>
                </c:pt>
                <c:pt idx="1">
                  <c:v>TOFFEE</c:v>
                </c:pt>
                <c:pt idx="2">
                  <c:v>MALT</c:v>
                </c:pt>
                <c:pt idx="3">
                  <c:v>FRUITY</c:v>
                </c:pt>
                <c:pt idx="4">
                  <c:v>VEGETABLE</c:v>
                </c:pt>
                <c:pt idx="5">
                  <c:v>WOODY</c:v>
                </c:pt>
                <c:pt idx="6">
                  <c:v>DAIRY</c:v>
                </c:pt>
                <c:pt idx="7">
                  <c:v>CHOCLATE</c:v>
                </c:pt>
                <c:pt idx="8">
                  <c:v>CHEMICAL</c:v>
                </c:pt>
                <c:pt idx="9">
                  <c:v>DIRTY</c:v>
                </c:pt>
                <c:pt idx="10">
                  <c:v>OTHER</c:v>
                </c:pt>
                <c:pt idx="11">
                  <c:v>TOTAL</c:v>
                </c:pt>
              </c:strCache>
            </c:strRef>
          </c:cat>
          <c:val>
            <c:numRef>
              <c:f>MASTER!$Q$28:$AB$28</c:f>
              <c:numCache>
                <c:formatCode>General</c:formatCode>
                <c:ptCount val="12"/>
                <c:pt idx="0">
                  <c:v>7</c:v>
                </c:pt>
                <c:pt idx="1">
                  <c:v>0</c:v>
                </c:pt>
                <c:pt idx="2">
                  <c:v>4.5</c:v>
                </c:pt>
                <c:pt idx="3">
                  <c:v>4.5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0.5</c:v>
                </c:pt>
                <c:pt idx="9">
                  <c:v>4.5</c:v>
                </c:pt>
                <c:pt idx="10">
                  <c:v>0</c:v>
                </c:pt>
                <c:pt idx="11">
                  <c:v>4.0999999999999996</c:v>
                </c:pt>
              </c:numCache>
            </c:numRef>
          </c:val>
        </c:ser>
        <c:ser>
          <c:idx val="4"/>
          <c:order val="4"/>
          <c:tx>
            <c:strRef>
              <c:f>MASTER!$O$29:$P$29</c:f>
              <c:strCache>
                <c:ptCount val="1"/>
                <c:pt idx="0">
                  <c:v>KG OR</c:v>
                </c:pt>
              </c:strCache>
            </c:strRef>
          </c:tx>
          <c:spPr>
            <a:ln w="25400">
              <a:solidFill>
                <a:srgbClr val="33CCCC"/>
              </a:solidFill>
              <a:prstDash val="solid"/>
            </a:ln>
          </c:spPr>
          <c:marker>
            <c:symbol val="none"/>
          </c:marker>
          <c:cat>
            <c:strRef>
              <c:f>MASTER!$Q$24:$AB$24</c:f>
              <c:strCache>
                <c:ptCount val="12"/>
                <c:pt idx="0">
                  <c:v>TASTE</c:v>
                </c:pt>
                <c:pt idx="1">
                  <c:v>TOFFEE</c:v>
                </c:pt>
                <c:pt idx="2">
                  <c:v>MALT</c:v>
                </c:pt>
                <c:pt idx="3">
                  <c:v>FRUITY</c:v>
                </c:pt>
                <c:pt idx="4">
                  <c:v>VEGETABLE</c:v>
                </c:pt>
                <c:pt idx="5">
                  <c:v>WOODY</c:v>
                </c:pt>
                <c:pt idx="6">
                  <c:v>DAIRY</c:v>
                </c:pt>
                <c:pt idx="7">
                  <c:v>CHOCLATE</c:v>
                </c:pt>
                <c:pt idx="8">
                  <c:v>CHEMICAL</c:v>
                </c:pt>
                <c:pt idx="9">
                  <c:v>DIRTY</c:v>
                </c:pt>
                <c:pt idx="10">
                  <c:v>OTHER</c:v>
                </c:pt>
                <c:pt idx="11">
                  <c:v>TOTAL</c:v>
                </c:pt>
              </c:strCache>
            </c:strRef>
          </c:cat>
          <c:val>
            <c:numRef>
              <c:f>MASTER!$Q$29:$AB$29</c:f>
              <c:numCache>
                <c:formatCode>General</c:formatCode>
                <c:ptCount val="12"/>
                <c:pt idx="0">
                  <c:v>8.5</c:v>
                </c:pt>
                <c:pt idx="1">
                  <c:v>2.5</c:v>
                </c:pt>
                <c:pt idx="2">
                  <c:v>9.5</c:v>
                </c:pt>
                <c:pt idx="3">
                  <c:v>1</c:v>
                </c:pt>
                <c:pt idx="4">
                  <c:v>2.5</c:v>
                </c:pt>
                <c:pt idx="5">
                  <c:v>1.5</c:v>
                </c:pt>
                <c:pt idx="6">
                  <c:v>0</c:v>
                </c:pt>
                <c:pt idx="7">
                  <c:v>1</c:v>
                </c:pt>
                <c:pt idx="8">
                  <c:v>2.5</c:v>
                </c:pt>
                <c:pt idx="9">
                  <c:v>3.5</c:v>
                </c:pt>
                <c:pt idx="10">
                  <c:v>0</c:v>
                </c:pt>
                <c:pt idx="11">
                  <c:v>4.4000000000000004</c:v>
                </c:pt>
              </c:numCache>
            </c:numRef>
          </c:val>
        </c:ser>
        <c:ser>
          <c:idx val="5"/>
          <c:order val="5"/>
          <c:tx>
            <c:strRef>
              <c:f>MASTER!$O$30:$P$30</c:f>
              <c:strCache>
                <c:ptCount val="1"/>
                <c:pt idx="0">
                  <c:v>KG SK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none"/>
          </c:marker>
          <c:cat>
            <c:strRef>
              <c:f>MASTER!$Q$24:$AB$24</c:f>
              <c:strCache>
                <c:ptCount val="12"/>
                <c:pt idx="0">
                  <c:v>TASTE</c:v>
                </c:pt>
                <c:pt idx="1">
                  <c:v>TOFFEE</c:v>
                </c:pt>
                <c:pt idx="2">
                  <c:v>MALT</c:v>
                </c:pt>
                <c:pt idx="3">
                  <c:v>FRUITY</c:v>
                </c:pt>
                <c:pt idx="4">
                  <c:v>VEGETABLE</c:v>
                </c:pt>
                <c:pt idx="5">
                  <c:v>WOODY</c:v>
                </c:pt>
                <c:pt idx="6">
                  <c:v>DAIRY</c:v>
                </c:pt>
                <c:pt idx="7">
                  <c:v>CHOCLATE</c:v>
                </c:pt>
                <c:pt idx="8">
                  <c:v>CHEMICAL</c:v>
                </c:pt>
                <c:pt idx="9">
                  <c:v>DIRTY</c:v>
                </c:pt>
                <c:pt idx="10">
                  <c:v>OTHER</c:v>
                </c:pt>
                <c:pt idx="11">
                  <c:v>TOTAL</c:v>
                </c:pt>
              </c:strCache>
            </c:strRef>
          </c:cat>
          <c:val>
            <c:numRef>
              <c:f>MASTER!$Q$30:$AB$30</c:f>
              <c:numCache>
                <c:formatCode>General</c:formatCode>
                <c:ptCount val="12"/>
                <c:pt idx="0">
                  <c:v>4.5</c:v>
                </c:pt>
                <c:pt idx="1">
                  <c:v>1</c:v>
                </c:pt>
                <c:pt idx="2">
                  <c:v>7</c:v>
                </c:pt>
                <c:pt idx="3">
                  <c:v>2</c:v>
                </c:pt>
                <c:pt idx="4">
                  <c:v>0.5</c:v>
                </c:pt>
                <c:pt idx="5">
                  <c:v>0.5</c:v>
                </c:pt>
                <c:pt idx="6">
                  <c:v>0</c:v>
                </c:pt>
                <c:pt idx="7">
                  <c:v>2.5</c:v>
                </c:pt>
                <c:pt idx="8">
                  <c:v>0.5</c:v>
                </c:pt>
                <c:pt idx="9">
                  <c:v>2.5</c:v>
                </c:pt>
                <c:pt idx="10">
                  <c:v>0</c:v>
                </c:pt>
                <c:pt idx="11">
                  <c:v>3.65</c:v>
                </c:pt>
              </c:numCache>
            </c:numRef>
          </c:val>
        </c:ser>
        <c:ser>
          <c:idx val="6"/>
          <c:order val="6"/>
          <c:tx>
            <c:strRef>
              <c:f>MASTER!$O$31:$P$31</c:f>
              <c:strCache>
                <c:ptCount val="1"/>
                <c:pt idx="0">
                  <c:v>MC MN</c:v>
                </c:pt>
              </c:strCache>
            </c:strRef>
          </c:tx>
          <c:spPr>
            <a:ln w="25400">
              <a:solidFill>
                <a:srgbClr val="9999FF"/>
              </a:solidFill>
              <a:prstDash val="solid"/>
            </a:ln>
          </c:spPr>
          <c:marker>
            <c:symbol val="none"/>
          </c:marker>
          <c:cat>
            <c:strRef>
              <c:f>MASTER!$Q$24:$AB$24</c:f>
              <c:strCache>
                <c:ptCount val="12"/>
                <c:pt idx="0">
                  <c:v>TASTE</c:v>
                </c:pt>
                <c:pt idx="1">
                  <c:v>TOFFEE</c:v>
                </c:pt>
                <c:pt idx="2">
                  <c:v>MALT</c:v>
                </c:pt>
                <c:pt idx="3">
                  <c:v>FRUITY</c:v>
                </c:pt>
                <c:pt idx="4">
                  <c:v>VEGETABLE</c:v>
                </c:pt>
                <c:pt idx="5">
                  <c:v>WOODY</c:v>
                </c:pt>
                <c:pt idx="6">
                  <c:v>DAIRY</c:v>
                </c:pt>
                <c:pt idx="7">
                  <c:v>CHOCLATE</c:v>
                </c:pt>
                <c:pt idx="8">
                  <c:v>CHEMICAL</c:v>
                </c:pt>
                <c:pt idx="9">
                  <c:v>DIRTY</c:v>
                </c:pt>
                <c:pt idx="10">
                  <c:v>OTHER</c:v>
                </c:pt>
                <c:pt idx="11">
                  <c:v>TOTAL</c:v>
                </c:pt>
              </c:strCache>
            </c:strRef>
          </c:cat>
          <c:val>
            <c:numRef>
              <c:f>MASTER!$Q$31:$AB$31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  <c:pt idx="4">
                  <c:v>0.5</c:v>
                </c:pt>
                <c:pt idx="5">
                  <c:v>2.5</c:v>
                </c:pt>
                <c:pt idx="6">
                  <c:v>0</c:v>
                </c:pt>
                <c:pt idx="7">
                  <c:v>1.5</c:v>
                </c:pt>
                <c:pt idx="8">
                  <c:v>0</c:v>
                </c:pt>
                <c:pt idx="9">
                  <c:v>5</c:v>
                </c:pt>
                <c:pt idx="10">
                  <c:v>0</c:v>
                </c:pt>
                <c:pt idx="11">
                  <c:v>3.65</c:v>
                </c:pt>
              </c:numCache>
            </c:numRef>
          </c:val>
        </c:ser>
        <c:ser>
          <c:idx val="7"/>
          <c:order val="7"/>
          <c:tx>
            <c:strRef>
              <c:f>MASTER!$O$32:$P$32</c:f>
              <c:strCache>
                <c:ptCount val="1"/>
                <c:pt idx="0">
                  <c:v>MC OR</c:v>
                </c:pt>
              </c:strCache>
            </c:strRef>
          </c:tx>
          <c:spPr>
            <a:ln w="25400">
              <a:solidFill>
                <a:srgbClr val="FF8080"/>
              </a:solidFill>
              <a:prstDash val="solid"/>
            </a:ln>
          </c:spPr>
          <c:marker>
            <c:symbol val="none"/>
          </c:marker>
          <c:cat>
            <c:strRef>
              <c:f>MASTER!$Q$24:$AB$24</c:f>
              <c:strCache>
                <c:ptCount val="12"/>
                <c:pt idx="0">
                  <c:v>TASTE</c:v>
                </c:pt>
                <c:pt idx="1">
                  <c:v>TOFFEE</c:v>
                </c:pt>
                <c:pt idx="2">
                  <c:v>MALT</c:v>
                </c:pt>
                <c:pt idx="3">
                  <c:v>FRUITY</c:v>
                </c:pt>
                <c:pt idx="4">
                  <c:v>VEGETABLE</c:v>
                </c:pt>
                <c:pt idx="5">
                  <c:v>WOODY</c:v>
                </c:pt>
                <c:pt idx="6">
                  <c:v>DAIRY</c:v>
                </c:pt>
                <c:pt idx="7">
                  <c:v>CHOCLATE</c:v>
                </c:pt>
                <c:pt idx="8">
                  <c:v>CHEMICAL</c:v>
                </c:pt>
                <c:pt idx="9">
                  <c:v>DIRTY</c:v>
                </c:pt>
                <c:pt idx="10">
                  <c:v>OTHER</c:v>
                </c:pt>
                <c:pt idx="11">
                  <c:v>TOTAL</c:v>
                </c:pt>
              </c:strCache>
            </c:strRef>
          </c:cat>
          <c:val>
            <c:numRef>
              <c:f>MASTER!$Q$32:$AB$32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10.5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2.5</c:v>
                </c:pt>
                <c:pt idx="8">
                  <c:v>0.5</c:v>
                </c:pt>
                <c:pt idx="9">
                  <c:v>3.5</c:v>
                </c:pt>
                <c:pt idx="10">
                  <c:v>0.5</c:v>
                </c:pt>
                <c:pt idx="11">
                  <c:v>4.05</c:v>
                </c:pt>
              </c:numCache>
            </c:numRef>
          </c:val>
        </c:ser>
        <c:ser>
          <c:idx val="8"/>
          <c:order val="8"/>
          <c:tx>
            <c:strRef>
              <c:f>MASTER!$O$33:$P$33</c:f>
              <c:strCache>
                <c:ptCount val="1"/>
                <c:pt idx="0">
                  <c:v>MC SK</c:v>
                </c:pt>
              </c:strCache>
            </c:strRef>
          </c:tx>
          <c:spPr>
            <a:ln w="25400">
              <a:solidFill>
                <a:srgbClr val="FFCC99"/>
              </a:solidFill>
              <a:prstDash val="solid"/>
            </a:ln>
          </c:spPr>
          <c:marker>
            <c:symbol val="none"/>
          </c:marker>
          <c:cat>
            <c:strRef>
              <c:f>MASTER!$Q$24:$AB$24</c:f>
              <c:strCache>
                <c:ptCount val="12"/>
                <c:pt idx="0">
                  <c:v>TASTE</c:v>
                </c:pt>
                <c:pt idx="1">
                  <c:v>TOFFEE</c:v>
                </c:pt>
                <c:pt idx="2">
                  <c:v>MALT</c:v>
                </c:pt>
                <c:pt idx="3">
                  <c:v>FRUITY</c:v>
                </c:pt>
                <c:pt idx="4">
                  <c:v>VEGETABLE</c:v>
                </c:pt>
                <c:pt idx="5">
                  <c:v>WOODY</c:v>
                </c:pt>
                <c:pt idx="6">
                  <c:v>DAIRY</c:v>
                </c:pt>
                <c:pt idx="7">
                  <c:v>CHOCLATE</c:v>
                </c:pt>
                <c:pt idx="8">
                  <c:v>CHEMICAL</c:v>
                </c:pt>
                <c:pt idx="9">
                  <c:v>DIRTY</c:v>
                </c:pt>
                <c:pt idx="10">
                  <c:v>OTHER</c:v>
                </c:pt>
                <c:pt idx="11">
                  <c:v>TOTAL</c:v>
                </c:pt>
              </c:strCache>
            </c:strRef>
          </c:cat>
          <c:val>
            <c:numRef>
              <c:f>MASTER!$Q$33:$AB$33</c:f>
              <c:numCache>
                <c:formatCode>General</c:formatCode>
                <c:ptCount val="12"/>
                <c:pt idx="0">
                  <c:v>3</c:v>
                </c:pt>
                <c:pt idx="1">
                  <c:v>0</c:v>
                </c:pt>
                <c:pt idx="2">
                  <c:v>5.5</c:v>
                </c:pt>
                <c:pt idx="3">
                  <c:v>3.5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0.5</c:v>
                </c:pt>
                <c:pt idx="9">
                  <c:v>1.5</c:v>
                </c:pt>
                <c:pt idx="10">
                  <c:v>0</c:v>
                </c:pt>
                <c:pt idx="11">
                  <c:v>2.85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639680"/>
        <c:axId val="211645568"/>
      </c:radarChart>
      <c:catAx>
        <c:axId val="211639680"/>
        <c:scaling>
          <c:orientation val="minMax"/>
        </c:scaling>
        <c:delete val="0"/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211645568"/>
        <c:crosses val="autoZero"/>
        <c:auto val="0"/>
        <c:lblAlgn val="ctr"/>
        <c:lblOffset val="100"/>
        <c:noMultiLvlLbl val="0"/>
      </c:catAx>
      <c:valAx>
        <c:axId val="211645568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2116396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1454536042746302E-2"/>
          <c:y val="0.87514939057275398"/>
          <c:w val="0.89416885708862703"/>
          <c:h val="9.745334915327359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X Northwest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Herb</dc:creator>
  <cp:lastModifiedBy>Dustin Herb</cp:lastModifiedBy>
  <cp:revision>14</cp:revision>
  <dcterms:created xsi:type="dcterms:W3CDTF">2015-05-20T17:22:00Z</dcterms:created>
  <dcterms:modified xsi:type="dcterms:W3CDTF">2015-05-21T16:15:00Z</dcterms:modified>
</cp:coreProperties>
</file>