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98" w:rsidRDefault="00472B98" w:rsidP="00472B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PBG 431 Plant Genetics recitation</w:t>
      </w:r>
    </w:p>
    <w:p w:rsidR="00472B98" w:rsidRDefault="00472B98" w:rsidP="00472B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Linkage mapping population in bean</w:t>
      </w:r>
    </w:p>
    <w:p w:rsidR="00472B98" w:rsidRDefault="00472B98" w:rsidP="00472B98">
      <w:pPr>
        <w:jc w:val="center"/>
        <w:rPr>
          <w:rFonts w:ascii="Times New Roman" w:hAnsi="Times New Roman" w:cs="Times New Roman"/>
        </w:rPr>
      </w:pPr>
    </w:p>
    <w:p w:rsidR="00472B98" w:rsidRDefault="00472B98" w:rsidP="00472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linkage analysis allows plant breeder</w:t>
      </w:r>
      <w:r w:rsidR="006C4A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geneticis</w:t>
      </w:r>
      <w:r w:rsidR="006C4A9B"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</w:rPr>
        <w:t xml:space="preserve"> </w:t>
      </w:r>
      <w:r w:rsidR="006C4A9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understand how genes are arranged in </w:t>
      </w:r>
      <w:r w:rsidR="006C4A9B">
        <w:rPr>
          <w:rFonts w:ascii="Times New Roman" w:hAnsi="Times New Roman" w:cs="Times New Roman"/>
        </w:rPr>
        <w:t xml:space="preserve">chromosomes. </w:t>
      </w:r>
      <w:r>
        <w:rPr>
          <w:rFonts w:ascii="Times New Roman" w:hAnsi="Times New Roman" w:cs="Times New Roman"/>
        </w:rPr>
        <w:t>Cross-over</w:t>
      </w:r>
      <w:r w:rsidR="00F444C8">
        <w:rPr>
          <w:rFonts w:ascii="Times New Roman" w:hAnsi="Times New Roman" w:cs="Times New Roman"/>
        </w:rPr>
        <w:t xml:space="preserve"> events</w:t>
      </w:r>
      <w:r>
        <w:rPr>
          <w:rFonts w:ascii="Times New Roman" w:hAnsi="Times New Roman" w:cs="Times New Roman"/>
        </w:rPr>
        <w:t xml:space="preserve"> between two non-sister chromatids </w:t>
      </w:r>
      <w:r w:rsidR="006C4A9B">
        <w:rPr>
          <w:rFonts w:ascii="Times New Roman" w:hAnsi="Times New Roman" w:cs="Times New Roman"/>
        </w:rPr>
        <w:t>lead to recombination</w:t>
      </w:r>
      <w:r>
        <w:rPr>
          <w:rFonts w:ascii="Times New Roman" w:hAnsi="Times New Roman" w:cs="Times New Roman"/>
        </w:rPr>
        <w:t xml:space="preserve">. </w:t>
      </w:r>
      <w:r w:rsidR="00F444C8">
        <w:rPr>
          <w:rFonts w:ascii="Times New Roman" w:hAnsi="Times New Roman" w:cs="Times New Roman"/>
        </w:rPr>
        <w:t xml:space="preserve">The </w:t>
      </w:r>
      <w:r w:rsidR="006C4A9B">
        <w:rPr>
          <w:rFonts w:ascii="Times New Roman" w:hAnsi="Times New Roman" w:cs="Times New Roman"/>
        </w:rPr>
        <w:t xml:space="preserve">recombination </w:t>
      </w:r>
      <w:r w:rsidR="00F444C8">
        <w:rPr>
          <w:rFonts w:ascii="Times New Roman" w:hAnsi="Times New Roman" w:cs="Times New Roman"/>
        </w:rPr>
        <w:t xml:space="preserve">information </w:t>
      </w:r>
      <w:r w:rsidR="006C4A9B">
        <w:rPr>
          <w:rFonts w:ascii="Times New Roman" w:hAnsi="Times New Roman" w:cs="Times New Roman"/>
        </w:rPr>
        <w:t xml:space="preserve">can be used for </w:t>
      </w:r>
      <w:r w:rsidR="00F444C8">
        <w:rPr>
          <w:rFonts w:ascii="Times New Roman" w:hAnsi="Times New Roman" w:cs="Times New Roman"/>
        </w:rPr>
        <w:t xml:space="preserve">linkage map </w:t>
      </w:r>
      <w:r w:rsidR="006C4A9B">
        <w:rPr>
          <w:rFonts w:ascii="Times New Roman" w:hAnsi="Times New Roman" w:cs="Times New Roman"/>
        </w:rPr>
        <w:t xml:space="preserve">construction using </w:t>
      </w:r>
      <w:bookmarkStart w:id="0" w:name="_GoBack"/>
      <w:bookmarkEnd w:id="0"/>
      <w:r w:rsidR="00F444C8">
        <w:rPr>
          <w:rFonts w:ascii="Times New Roman" w:hAnsi="Times New Roman" w:cs="Times New Roman"/>
        </w:rPr>
        <w:t xml:space="preserve"> phenotype</w:t>
      </w:r>
      <w:r w:rsidR="006C4A9B">
        <w:rPr>
          <w:rFonts w:ascii="Times New Roman" w:hAnsi="Times New Roman" w:cs="Times New Roman"/>
        </w:rPr>
        <w:t xml:space="preserve"> data</w:t>
      </w:r>
      <w:r w:rsidR="00F444C8">
        <w:rPr>
          <w:rFonts w:ascii="Times New Roman" w:hAnsi="Times New Roman" w:cs="Times New Roman"/>
        </w:rPr>
        <w:t xml:space="preserve">, genotype </w:t>
      </w:r>
      <w:r w:rsidR="006C4A9B">
        <w:rPr>
          <w:rFonts w:ascii="Times New Roman" w:hAnsi="Times New Roman" w:cs="Times New Roman"/>
        </w:rPr>
        <w:t xml:space="preserve">data </w:t>
      </w:r>
      <w:r w:rsidR="00F444C8">
        <w:rPr>
          <w:rFonts w:ascii="Times New Roman" w:hAnsi="Times New Roman" w:cs="Times New Roman"/>
        </w:rPr>
        <w:t xml:space="preserve">or both. </w:t>
      </w:r>
      <w:r w:rsidR="006C4A9B">
        <w:rPr>
          <w:rFonts w:ascii="Times New Roman" w:hAnsi="Times New Roman" w:cs="Times New Roman"/>
        </w:rPr>
        <w:t xml:space="preserve"> </w:t>
      </w:r>
      <w:r w:rsidR="004575FF">
        <w:rPr>
          <w:rFonts w:ascii="Times New Roman" w:hAnsi="Times New Roman" w:cs="Times New Roman"/>
        </w:rPr>
        <w:t>The size of the population used to construct a linkage map is very important. Small population</w:t>
      </w:r>
      <w:r w:rsidR="006C4A9B">
        <w:rPr>
          <w:rFonts w:ascii="Times New Roman" w:hAnsi="Times New Roman" w:cs="Times New Roman"/>
        </w:rPr>
        <w:t xml:space="preserve">s could be subject to sampling error. </w:t>
      </w:r>
      <w:r w:rsidR="004575FF">
        <w:rPr>
          <w:rFonts w:ascii="Times New Roman" w:hAnsi="Times New Roman" w:cs="Times New Roman"/>
        </w:rPr>
        <w:t xml:space="preserve">In the bean example, a population of 100 individuals was scored for disease resistance and seed color.   </w:t>
      </w:r>
    </w:p>
    <w:p w:rsidR="00472B98" w:rsidRDefault="00472B98" w:rsidP="00472B98">
      <w:pPr>
        <w:rPr>
          <w:rFonts w:ascii="Times New Roman" w:hAnsi="Times New Roman" w:cs="Times New Roman"/>
        </w:rPr>
      </w:pPr>
    </w:p>
    <w:p w:rsidR="00472B98" w:rsidRDefault="00472B98" w:rsidP="00472B98">
      <w:pPr>
        <w:pStyle w:val="ListParagraph"/>
        <w:rPr>
          <w:rFonts w:ascii="Times New Roman" w:hAnsi="Times New Roman" w:cs="Times New Roman"/>
        </w:rPr>
      </w:pPr>
    </w:p>
    <w:p w:rsidR="00472B98" w:rsidRDefault="006C4A9B" w:rsidP="00472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Myers </w:t>
      </w:r>
      <w:r w:rsidR="004575FF">
        <w:rPr>
          <w:rFonts w:ascii="Times New Roman" w:hAnsi="Times New Roman" w:cs="Times New Roman"/>
        </w:rPr>
        <w:t xml:space="preserve">gave you two sets of seeds (resistant and susceptible) and inside each </w:t>
      </w:r>
      <w:r>
        <w:rPr>
          <w:rFonts w:ascii="Times New Roman" w:hAnsi="Times New Roman" w:cs="Times New Roman"/>
        </w:rPr>
        <w:t xml:space="preserve">set there were two colors of seed. </w:t>
      </w:r>
      <w:r w:rsidR="004575FF">
        <w:rPr>
          <w:rFonts w:ascii="Times New Roman" w:hAnsi="Times New Roman" w:cs="Times New Roman"/>
        </w:rPr>
        <w:t xml:space="preserve">Explain how we did </w:t>
      </w:r>
      <w:r w:rsidR="00F444C8">
        <w:rPr>
          <w:rFonts w:ascii="Times New Roman" w:hAnsi="Times New Roman" w:cs="Times New Roman"/>
        </w:rPr>
        <w:t>the analysis to confirm:</w:t>
      </w:r>
    </w:p>
    <w:p w:rsidR="004575FF" w:rsidRDefault="00F444C8" w:rsidP="00457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gene was controlling resistance and one gene was controlling color seed.</w:t>
      </w:r>
    </w:p>
    <w:p w:rsidR="00F444C8" w:rsidRDefault="006C4A9B" w:rsidP="00457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 genes are linked.</w:t>
      </w:r>
      <w:r w:rsidR="00F444C8">
        <w:rPr>
          <w:rFonts w:ascii="Times New Roman" w:hAnsi="Times New Roman" w:cs="Times New Roman"/>
        </w:rPr>
        <w:t xml:space="preserve"> </w:t>
      </w:r>
    </w:p>
    <w:sectPr w:rsidR="00F4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967"/>
    <w:multiLevelType w:val="hybridMultilevel"/>
    <w:tmpl w:val="C352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B"/>
    <w:rsid w:val="00036C8B"/>
    <w:rsid w:val="002D3CC8"/>
    <w:rsid w:val="00360BC5"/>
    <w:rsid w:val="004575FF"/>
    <w:rsid w:val="00472B98"/>
    <w:rsid w:val="006C4A9B"/>
    <w:rsid w:val="00F42CEC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Vasquez, Francisco Javier - ONID</dc:creator>
  <cp:lastModifiedBy>css</cp:lastModifiedBy>
  <cp:revision>2</cp:revision>
  <dcterms:created xsi:type="dcterms:W3CDTF">2017-02-18T00:15:00Z</dcterms:created>
  <dcterms:modified xsi:type="dcterms:W3CDTF">2017-02-18T00:15:00Z</dcterms:modified>
</cp:coreProperties>
</file>