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F389" w14:textId="084909F3" w:rsidR="007159DF" w:rsidRDefault="00501CA8" w:rsidP="00115B1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Cycle II</w:t>
      </w:r>
      <w:r w:rsidR="0039505B">
        <w:rPr>
          <w:rFonts w:ascii="Times New Roman" w:hAnsi="Times New Roman" w:cs="Times New Roman"/>
          <w:b/>
          <w:sz w:val="32"/>
          <w:szCs w:val="32"/>
        </w:rPr>
        <w:t>I</w:t>
      </w:r>
      <w:r>
        <w:rPr>
          <w:rFonts w:ascii="Times New Roman" w:hAnsi="Times New Roman" w:cs="Times New Roman"/>
          <w:b/>
          <w:sz w:val="32"/>
          <w:szCs w:val="32"/>
        </w:rPr>
        <w:t xml:space="preserve"> Report</w:t>
      </w:r>
      <w:r w:rsidR="00A02E61">
        <w:rPr>
          <w:rFonts w:ascii="Times New Roman" w:hAnsi="Times New Roman" w:cs="Times New Roman"/>
          <w:b/>
          <w:sz w:val="32"/>
          <w:szCs w:val="32"/>
        </w:rPr>
        <w:t xml:space="preserve"> </w:t>
      </w:r>
    </w:p>
    <w:p w14:paraId="6B750FB6" w14:textId="34427B47" w:rsidR="00A02E61" w:rsidRDefault="00A02E61" w:rsidP="00115B1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2019</w:t>
      </w:r>
      <w:r w:rsidR="004D5621">
        <w:rPr>
          <w:rFonts w:ascii="Times New Roman" w:hAnsi="Times New Roman" w:cs="Times New Roman"/>
          <w:b/>
          <w:sz w:val="32"/>
          <w:szCs w:val="32"/>
        </w:rPr>
        <w:t>,</w:t>
      </w:r>
      <w:r>
        <w:rPr>
          <w:rFonts w:ascii="Times New Roman" w:hAnsi="Times New Roman" w:cs="Times New Roman"/>
          <w:b/>
          <w:sz w:val="32"/>
          <w:szCs w:val="32"/>
        </w:rPr>
        <w:t xml:space="preserve"> 2020 </w:t>
      </w:r>
      <w:r w:rsidR="004D5621">
        <w:rPr>
          <w:rFonts w:ascii="Times New Roman" w:hAnsi="Times New Roman" w:cs="Times New Roman"/>
          <w:b/>
          <w:sz w:val="32"/>
          <w:szCs w:val="32"/>
        </w:rPr>
        <w:t xml:space="preserve">and 2021 </w:t>
      </w:r>
      <w:r>
        <w:rPr>
          <w:rFonts w:ascii="Times New Roman" w:hAnsi="Times New Roman" w:cs="Times New Roman"/>
          <w:b/>
          <w:sz w:val="32"/>
          <w:szCs w:val="32"/>
        </w:rPr>
        <w:t>harvest seasons</w:t>
      </w:r>
    </w:p>
    <w:p w14:paraId="6F66BDDA" w14:textId="5FAAB0AA" w:rsidR="00A02E61" w:rsidRPr="007159DF" w:rsidRDefault="00A02E61" w:rsidP="00115B1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Barley </w:t>
      </w:r>
      <w:r w:rsidR="004D5621">
        <w:rPr>
          <w:rFonts w:ascii="Times New Roman" w:hAnsi="Times New Roman" w:cs="Times New Roman"/>
          <w:b/>
          <w:sz w:val="32"/>
          <w:szCs w:val="32"/>
        </w:rPr>
        <w:t>stem rust</w:t>
      </w:r>
      <w:r>
        <w:rPr>
          <w:rFonts w:ascii="Times New Roman" w:hAnsi="Times New Roman" w:cs="Times New Roman"/>
          <w:b/>
          <w:sz w:val="32"/>
          <w:szCs w:val="32"/>
        </w:rPr>
        <w:t xml:space="preserve"> </w:t>
      </w:r>
    </w:p>
    <w:p w14:paraId="3E80756F" w14:textId="77777777" w:rsidR="007159DF" w:rsidRPr="007159DF" w:rsidRDefault="007159DF" w:rsidP="00115B1E">
      <w:pPr>
        <w:spacing w:after="0" w:line="240" w:lineRule="auto"/>
        <w:jc w:val="center"/>
        <w:rPr>
          <w:rFonts w:ascii="Times New Roman" w:hAnsi="Times New Roman" w:cs="Times New Roman"/>
          <w:b/>
          <w:sz w:val="32"/>
          <w:szCs w:val="32"/>
        </w:rPr>
      </w:pPr>
    </w:p>
    <w:p w14:paraId="6125F2AC" w14:textId="77777777" w:rsidR="007159DF" w:rsidRPr="007159DF" w:rsidRDefault="007159DF" w:rsidP="00115B1E">
      <w:pPr>
        <w:pStyle w:val="BodyText"/>
        <w:spacing w:before="0" w:after="0"/>
        <w:jc w:val="center"/>
        <w:rPr>
          <w:rFonts w:ascii="Times New Roman" w:hAnsi="Times New Roman" w:cs="Times New Roman"/>
        </w:rPr>
      </w:pPr>
      <w:r w:rsidRPr="007159DF">
        <w:rPr>
          <w:rFonts w:ascii="Times New Roman" w:hAnsi="Times New Roman" w:cs="Times New Roman"/>
        </w:rPr>
        <w:t>Javier Hernandez, Tanya Filichkin, Scott Fisk, Laura Helgerson, and Patrick Hayes</w:t>
      </w:r>
    </w:p>
    <w:p w14:paraId="63664F1D" w14:textId="77777777" w:rsidR="00281C90" w:rsidRDefault="007159DF" w:rsidP="00115B1E">
      <w:pPr>
        <w:pStyle w:val="BodyText"/>
        <w:spacing w:before="0" w:after="0"/>
        <w:jc w:val="center"/>
        <w:rPr>
          <w:rFonts w:ascii="Times New Roman" w:hAnsi="Times New Roman" w:cs="Times New Roman"/>
        </w:rPr>
      </w:pPr>
      <w:r w:rsidRPr="007159DF">
        <w:rPr>
          <w:rFonts w:ascii="Times New Roman" w:hAnsi="Times New Roman" w:cs="Times New Roman"/>
        </w:rPr>
        <w:t>Barley</w:t>
      </w:r>
      <w:r w:rsidR="00072EC1">
        <w:rPr>
          <w:rFonts w:ascii="Times New Roman" w:hAnsi="Times New Roman" w:cs="Times New Roman"/>
        </w:rPr>
        <w:t xml:space="preserve"> Project</w:t>
      </w:r>
      <w:r w:rsidRPr="007159DF">
        <w:rPr>
          <w:rFonts w:ascii="Times New Roman" w:hAnsi="Times New Roman" w:cs="Times New Roman"/>
        </w:rPr>
        <w:t>. Oregon State University. Corvallis, Oregon, USA</w:t>
      </w:r>
    </w:p>
    <w:p w14:paraId="061F1B01" w14:textId="77777777" w:rsidR="00281C90" w:rsidRDefault="00281C90" w:rsidP="00115B1E">
      <w:pPr>
        <w:pStyle w:val="BodyText"/>
        <w:spacing w:before="0" w:after="0"/>
        <w:jc w:val="center"/>
        <w:rPr>
          <w:rFonts w:ascii="Times New Roman" w:hAnsi="Times New Roman" w:cs="Times New Roman"/>
        </w:rPr>
      </w:pPr>
    </w:p>
    <w:p w14:paraId="07DBA381" w14:textId="0069E151" w:rsidR="007159DF" w:rsidRPr="007159DF" w:rsidRDefault="00281C90" w:rsidP="00115B1E">
      <w:pPr>
        <w:pStyle w:val="BodyText"/>
        <w:spacing w:before="0" w:after="0"/>
        <w:jc w:val="center"/>
        <w:rPr>
          <w:rFonts w:ascii="Times New Roman" w:hAnsi="Times New Roman" w:cs="Times New Roman"/>
        </w:rPr>
      </w:pPr>
      <w:r>
        <w:rPr>
          <w:rFonts w:ascii="Times New Roman" w:hAnsi="Times New Roman" w:cs="Times New Roman"/>
        </w:rPr>
        <w:t xml:space="preserve">Brian </w:t>
      </w:r>
      <w:proofErr w:type="spellStart"/>
      <w:r>
        <w:rPr>
          <w:rFonts w:ascii="Times New Roman" w:hAnsi="Times New Roman" w:cs="Times New Roman"/>
        </w:rPr>
        <w:t>Steffenson</w:t>
      </w:r>
      <w:proofErr w:type="spellEnd"/>
      <w:r>
        <w:rPr>
          <w:rFonts w:ascii="Times New Roman" w:hAnsi="Times New Roman" w:cs="Times New Roman"/>
        </w:rPr>
        <w:t>. University of Minnesota. St. Paul, MN, USA</w:t>
      </w:r>
    </w:p>
    <w:p w14:paraId="101C3860" w14:textId="77777777" w:rsidR="00115B1E" w:rsidRDefault="00115B1E" w:rsidP="00115B1E">
      <w:pPr>
        <w:pStyle w:val="BodyText"/>
        <w:spacing w:before="0" w:after="0"/>
        <w:rPr>
          <w:rStyle w:val="Strong"/>
          <w:rFonts w:ascii="Times New Roman" w:hAnsi="Times New Roman" w:cs="Times New Roman"/>
          <w:i/>
          <w:iCs/>
        </w:rPr>
      </w:pPr>
    </w:p>
    <w:p w14:paraId="55D5174D" w14:textId="7FD00BAA" w:rsidR="00A02E61" w:rsidRDefault="00A02E61" w:rsidP="00501CA8">
      <w:pPr>
        <w:pStyle w:val="BodyText"/>
        <w:spacing w:before="0" w:after="0"/>
        <w:rPr>
          <w:rStyle w:val="Strong"/>
          <w:rFonts w:ascii="Times New Roman" w:hAnsi="Times New Roman" w:cs="Times New Roman"/>
          <w:i/>
          <w:iCs/>
        </w:rPr>
      </w:pPr>
      <w:r>
        <w:rPr>
          <w:rStyle w:val="Strong"/>
          <w:rFonts w:ascii="Times New Roman" w:hAnsi="Times New Roman" w:cs="Times New Roman"/>
          <w:i/>
          <w:iCs/>
        </w:rPr>
        <w:t>Intent and purpose:</w:t>
      </w:r>
    </w:p>
    <w:p w14:paraId="6B5C762F" w14:textId="5E0D737F" w:rsidR="00A02E61" w:rsidRDefault="00A02E61" w:rsidP="00501CA8">
      <w:pPr>
        <w:pStyle w:val="BodyText"/>
        <w:spacing w:before="0" w:after="0"/>
        <w:rPr>
          <w:rStyle w:val="Strong"/>
          <w:rFonts w:ascii="Times New Roman" w:hAnsi="Times New Roman" w:cs="Times New Roman"/>
          <w:b w:val="0"/>
          <w:bCs w:val="0"/>
        </w:rPr>
      </w:pPr>
      <w:r>
        <w:rPr>
          <w:rStyle w:val="Strong"/>
          <w:rFonts w:ascii="Times New Roman" w:hAnsi="Times New Roman" w:cs="Times New Roman"/>
          <w:b w:val="0"/>
          <w:bCs w:val="0"/>
        </w:rPr>
        <w:t xml:space="preserve">This report is intended to summarize analyses of currently available data, point to key </w:t>
      </w:r>
      <w:r w:rsidR="00E97E92">
        <w:rPr>
          <w:rStyle w:val="Strong"/>
          <w:rFonts w:ascii="Times New Roman" w:hAnsi="Times New Roman" w:cs="Times New Roman"/>
          <w:b w:val="0"/>
          <w:bCs w:val="0"/>
        </w:rPr>
        <w:t>findings, and</w:t>
      </w:r>
      <w:r>
        <w:rPr>
          <w:rStyle w:val="Strong"/>
          <w:rFonts w:ascii="Times New Roman" w:hAnsi="Times New Roman" w:cs="Times New Roman"/>
          <w:b w:val="0"/>
          <w:bCs w:val="0"/>
        </w:rPr>
        <w:t xml:space="preserve"> to articulate questions based on these key findings that will be addressed in a forthcoming journal article. These key findings and questions they raise include</w:t>
      </w:r>
      <w:r w:rsidR="00E97E92">
        <w:rPr>
          <w:rStyle w:val="Strong"/>
          <w:rFonts w:ascii="Times New Roman" w:hAnsi="Times New Roman" w:cs="Times New Roman"/>
          <w:b w:val="0"/>
          <w:bCs w:val="0"/>
        </w:rPr>
        <w:t xml:space="preserve">: </w:t>
      </w:r>
    </w:p>
    <w:p w14:paraId="1D03896F" w14:textId="77777777" w:rsidR="00A02E61" w:rsidRDefault="00A02E61" w:rsidP="00501CA8">
      <w:pPr>
        <w:pStyle w:val="BodyText"/>
        <w:spacing w:before="0" w:after="0"/>
        <w:rPr>
          <w:rStyle w:val="Strong"/>
          <w:rFonts w:ascii="Times New Roman" w:hAnsi="Times New Roman" w:cs="Times New Roman"/>
          <w:b w:val="0"/>
          <w:bCs w:val="0"/>
        </w:rPr>
      </w:pPr>
    </w:p>
    <w:p w14:paraId="25AB6A4E" w14:textId="1C0062A5" w:rsidR="00501CA8" w:rsidRPr="007159DF" w:rsidRDefault="00501CA8" w:rsidP="00501CA8">
      <w:pPr>
        <w:pStyle w:val="BodyText"/>
        <w:spacing w:before="0" w:after="0"/>
        <w:rPr>
          <w:rStyle w:val="Strong"/>
          <w:rFonts w:ascii="Times New Roman" w:hAnsi="Times New Roman" w:cs="Times New Roman"/>
          <w:i/>
          <w:iCs/>
        </w:rPr>
      </w:pPr>
      <w:r w:rsidRPr="007159DF">
        <w:rPr>
          <w:rStyle w:val="Strong"/>
          <w:rFonts w:ascii="Times New Roman" w:hAnsi="Times New Roman" w:cs="Times New Roman"/>
          <w:i/>
          <w:iCs/>
        </w:rPr>
        <w:t>Germplasm:</w:t>
      </w:r>
    </w:p>
    <w:p w14:paraId="7F3429C9" w14:textId="3BF6AA41" w:rsidR="00FE7AA4" w:rsidRDefault="00FE7AA4" w:rsidP="00501CA8">
      <w:pPr>
        <w:pStyle w:val="BodyText"/>
        <w:spacing w:before="0" w:after="0"/>
        <w:rPr>
          <w:rFonts w:ascii="Times New Roman" w:hAnsi="Times New Roman" w:cs="Times New Roman"/>
        </w:rPr>
      </w:pPr>
      <w:r>
        <w:rPr>
          <w:rStyle w:val="Strong"/>
          <w:rFonts w:ascii="Times New Roman" w:hAnsi="Times New Roman" w:cs="Times New Roman"/>
          <w:b w:val="0"/>
        </w:rPr>
        <w:t xml:space="preserve">The </w:t>
      </w:r>
      <w:r w:rsidR="00501CA8" w:rsidRPr="007159DF">
        <w:rPr>
          <w:rStyle w:val="Strong"/>
          <w:rFonts w:ascii="Times New Roman" w:hAnsi="Times New Roman" w:cs="Times New Roman"/>
          <w:b w:val="0"/>
        </w:rPr>
        <w:t>Cycle I</w:t>
      </w:r>
      <w:r w:rsidR="00501CA8">
        <w:rPr>
          <w:rStyle w:val="Strong"/>
          <w:rFonts w:ascii="Times New Roman" w:hAnsi="Times New Roman" w:cs="Times New Roman"/>
          <w:b w:val="0"/>
        </w:rPr>
        <w:t>I</w:t>
      </w:r>
      <w:r w:rsidR="0039505B">
        <w:rPr>
          <w:rStyle w:val="Strong"/>
          <w:rFonts w:ascii="Times New Roman" w:hAnsi="Times New Roman" w:cs="Times New Roman"/>
          <w:b w:val="0"/>
        </w:rPr>
        <w:t>I</w:t>
      </w:r>
      <w:r w:rsidR="00501CA8" w:rsidRPr="007159DF">
        <w:rPr>
          <w:rStyle w:val="Strong"/>
          <w:rFonts w:ascii="Times New Roman" w:hAnsi="Times New Roman" w:cs="Times New Roman"/>
          <w:b w:val="0"/>
        </w:rPr>
        <w:t xml:space="preserve"> panel is a</w:t>
      </w:r>
      <w:r w:rsidR="00501CA8" w:rsidRPr="007159DF">
        <w:rPr>
          <w:rStyle w:val="Strong"/>
          <w:rFonts w:ascii="Times New Roman" w:hAnsi="Times New Roman" w:cs="Times New Roman"/>
          <w:i/>
          <w:iCs/>
        </w:rPr>
        <w:t xml:space="preserve"> </w:t>
      </w:r>
      <w:r w:rsidR="00501CA8" w:rsidRPr="007159DF">
        <w:rPr>
          <w:rFonts w:ascii="Times New Roman" w:hAnsi="Times New Roman" w:cs="Times New Roman"/>
        </w:rPr>
        <w:t xml:space="preserve">germplasm array of </w:t>
      </w:r>
      <w:r w:rsidR="00501CA8">
        <w:rPr>
          <w:rFonts w:ascii="Times New Roman" w:hAnsi="Times New Roman" w:cs="Times New Roman"/>
        </w:rPr>
        <w:t>3</w:t>
      </w:r>
      <w:r w:rsidR="0039505B">
        <w:rPr>
          <w:rFonts w:ascii="Times New Roman" w:hAnsi="Times New Roman" w:cs="Times New Roman"/>
        </w:rPr>
        <w:t>73</w:t>
      </w:r>
      <w:r w:rsidR="00501CA8" w:rsidRPr="007159DF">
        <w:rPr>
          <w:rFonts w:ascii="Times New Roman" w:hAnsi="Times New Roman" w:cs="Times New Roman"/>
        </w:rPr>
        <w:t xml:space="preserve"> doubled haploid lines derived from crosses among</w:t>
      </w:r>
      <w:r w:rsidR="00501CA8">
        <w:rPr>
          <w:rFonts w:ascii="Times New Roman" w:hAnsi="Times New Roman" w:cs="Times New Roman"/>
        </w:rPr>
        <w:t xml:space="preserve"> 1</w:t>
      </w:r>
      <w:r w:rsidR="0039505B">
        <w:rPr>
          <w:rFonts w:ascii="Times New Roman" w:hAnsi="Times New Roman" w:cs="Times New Roman"/>
        </w:rPr>
        <w:t>0</w:t>
      </w:r>
      <w:r w:rsidR="00501CA8" w:rsidRPr="007159DF">
        <w:rPr>
          <w:rFonts w:ascii="Times New Roman" w:hAnsi="Times New Roman" w:cs="Times New Roman"/>
        </w:rPr>
        <w:t xml:space="preserve"> parents with resistance to one or more rust diseases (stem, stripe, leaf)</w:t>
      </w:r>
      <w:r w:rsidR="001B3046">
        <w:rPr>
          <w:rFonts w:ascii="Times New Roman" w:hAnsi="Times New Roman" w:cs="Times New Roman"/>
        </w:rPr>
        <w:t xml:space="preserve"> and/or scald. The three </w:t>
      </w:r>
      <w:r w:rsidR="00501CA8" w:rsidRPr="007159DF">
        <w:rPr>
          <w:rFonts w:ascii="Times New Roman" w:hAnsi="Times New Roman" w:cs="Times New Roman"/>
        </w:rPr>
        <w:t>checks</w:t>
      </w:r>
      <w:r w:rsidR="001B3046">
        <w:rPr>
          <w:rFonts w:ascii="Times New Roman" w:hAnsi="Times New Roman" w:cs="Times New Roman"/>
        </w:rPr>
        <w:t xml:space="preserve"> are: Lightning (DH130910), Robust and Thoroughbred</w:t>
      </w:r>
      <w:r w:rsidR="00501CA8" w:rsidRPr="007159DF">
        <w:rPr>
          <w:rFonts w:ascii="Times New Roman" w:hAnsi="Times New Roman" w:cs="Times New Roman"/>
        </w:rPr>
        <w:t xml:space="preserve">. </w:t>
      </w:r>
      <w:r w:rsidR="001B3046">
        <w:rPr>
          <w:rFonts w:ascii="Times New Roman" w:hAnsi="Times New Roman" w:cs="Times New Roman"/>
        </w:rPr>
        <w:t>Lightning is resistant to stripe rust and scald; Thoroughbred is susceptible to stripe rust and resistant to scald; Robust is susceptible to stripe rust and scald.</w:t>
      </w:r>
    </w:p>
    <w:p w14:paraId="57CCA4E3" w14:textId="77777777" w:rsidR="00FE7AA4" w:rsidRDefault="00FE7AA4" w:rsidP="00501CA8">
      <w:pPr>
        <w:pStyle w:val="BodyText"/>
        <w:spacing w:before="0" w:after="0"/>
        <w:rPr>
          <w:rFonts w:ascii="Times New Roman" w:hAnsi="Times New Roman" w:cs="Times New Roman"/>
        </w:rPr>
      </w:pPr>
    </w:p>
    <w:p w14:paraId="2FF61BF4" w14:textId="324850A3" w:rsidR="004D5621" w:rsidRDefault="00FE7AA4" w:rsidP="00501CA8">
      <w:pPr>
        <w:pStyle w:val="BodyText"/>
        <w:spacing w:before="0" w:after="0"/>
        <w:rPr>
          <w:rFonts w:ascii="Times New Roman" w:hAnsi="Times New Roman" w:cs="Times New Roman"/>
        </w:rPr>
      </w:pPr>
      <w:r w:rsidRPr="00F872E5">
        <w:rPr>
          <w:rFonts w:ascii="Times New Roman" w:hAnsi="Times New Roman" w:cs="Times New Roman"/>
          <w:b/>
          <w:bCs/>
          <w:i/>
          <w:iCs/>
        </w:rPr>
        <w:t>Data sources:</w:t>
      </w:r>
      <w:r>
        <w:rPr>
          <w:rFonts w:ascii="Times New Roman" w:hAnsi="Times New Roman" w:cs="Times New Roman"/>
        </w:rPr>
        <w:t xml:space="preserve"> </w:t>
      </w:r>
    </w:p>
    <w:p w14:paraId="0C751AC4" w14:textId="7C665F5E" w:rsidR="004D5621" w:rsidRPr="008138E2" w:rsidRDefault="00DF108B" w:rsidP="00501CA8">
      <w:pPr>
        <w:pStyle w:val="BodyText"/>
        <w:spacing w:before="0" w:after="0"/>
        <w:rPr>
          <w:rFonts w:ascii="Times New Roman" w:hAnsi="Times New Roman" w:cs="Times New Roman"/>
        </w:rPr>
      </w:pPr>
      <w:r>
        <w:rPr>
          <w:rFonts w:ascii="Times New Roman" w:hAnsi="Times New Roman" w:cs="Times New Roman"/>
        </w:rPr>
        <w:t xml:space="preserve">The </w:t>
      </w:r>
      <w:r w:rsidR="008138E2">
        <w:rPr>
          <w:rFonts w:ascii="Times New Roman" w:hAnsi="Times New Roman" w:cs="Times New Roman"/>
        </w:rPr>
        <w:t xml:space="preserve">Cycle III panel, parents, and checks were scored for IT for </w:t>
      </w:r>
      <w:r w:rsidR="008138E2">
        <w:rPr>
          <w:rFonts w:ascii="Times New Roman" w:hAnsi="Times New Roman" w:cs="Times New Roman"/>
          <w:i/>
        </w:rPr>
        <w:t xml:space="preserve">Puccinia </w:t>
      </w:r>
      <w:proofErr w:type="spellStart"/>
      <w:r w:rsidR="008138E2">
        <w:rPr>
          <w:rFonts w:ascii="Times New Roman" w:hAnsi="Times New Roman" w:cs="Times New Roman"/>
          <w:i/>
        </w:rPr>
        <w:t>graminis</w:t>
      </w:r>
      <w:proofErr w:type="spellEnd"/>
      <w:r w:rsidR="008138E2">
        <w:rPr>
          <w:rFonts w:ascii="Times New Roman" w:hAnsi="Times New Roman" w:cs="Times New Roman"/>
          <w:i/>
        </w:rPr>
        <w:t xml:space="preserve"> </w:t>
      </w:r>
      <w:r w:rsidR="008138E2">
        <w:rPr>
          <w:rFonts w:ascii="Times New Roman" w:hAnsi="Times New Roman" w:cs="Times New Roman"/>
        </w:rPr>
        <w:t xml:space="preserve">f. sp. </w:t>
      </w:r>
      <w:proofErr w:type="spellStart"/>
      <w:r w:rsidR="008138E2">
        <w:rPr>
          <w:rFonts w:ascii="Times New Roman" w:hAnsi="Times New Roman" w:cs="Times New Roman"/>
          <w:i/>
        </w:rPr>
        <w:t>tritici</w:t>
      </w:r>
      <w:proofErr w:type="spellEnd"/>
      <w:r w:rsidR="008138E2">
        <w:rPr>
          <w:rFonts w:ascii="Times New Roman" w:hAnsi="Times New Roman" w:cs="Times New Roman"/>
          <w:i/>
        </w:rPr>
        <w:t xml:space="preserve"> </w:t>
      </w:r>
      <w:r w:rsidR="008138E2">
        <w:rPr>
          <w:rFonts w:ascii="Times New Roman" w:hAnsi="Times New Roman" w:cs="Times New Roman"/>
        </w:rPr>
        <w:t>race TTKSK in the Biosafety Level 3 Containment Facility at the University of Minnesota (St. Paul, MN) in a randomized complete block design with two replicates and repeated controls. The accession Q81861 was used as resistant control carrying (</w:t>
      </w:r>
      <w:r w:rsidR="008138E2">
        <w:rPr>
          <w:rFonts w:ascii="Times New Roman" w:hAnsi="Times New Roman" w:cs="Times New Roman"/>
          <w:i/>
        </w:rPr>
        <w:t xml:space="preserve">Rpg1 </w:t>
      </w:r>
      <w:r w:rsidR="008138E2">
        <w:rPr>
          <w:rFonts w:ascii="Times New Roman" w:hAnsi="Times New Roman" w:cs="Times New Roman"/>
        </w:rPr>
        <w:t xml:space="preserve">and </w:t>
      </w:r>
      <w:r w:rsidR="008138E2">
        <w:rPr>
          <w:rFonts w:ascii="Times New Roman" w:hAnsi="Times New Roman" w:cs="Times New Roman"/>
          <w:i/>
        </w:rPr>
        <w:t>rpg4/Rpg5</w:t>
      </w:r>
      <w:r w:rsidR="008138E2">
        <w:rPr>
          <w:rFonts w:ascii="Times New Roman" w:hAnsi="Times New Roman" w:cs="Times New Roman"/>
        </w:rPr>
        <w:t xml:space="preserve">). </w:t>
      </w:r>
      <w:proofErr w:type="spellStart"/>
      <w:r w:rsidR="008138E2">
        <w:rPr>
          <w:rFonts w:ascii="Times New Roman" w:hAnsi="Times New Roman" w:cs="Times New Roman"/>
        </w:rPr>
        <w:t>Hiproly</w:t>
      </w:r>
      <w:proofErr w:type="spellEnd"/>
      <w:r w:rsidR="008138E2">
        <w:rPr>
          <w:rFonts w:ascii="Times New Roman" w:hAnsi="Times New Roman" w:cs="Times New Roman"/>
        </w:rPr>
        <w:t xml:space="preserve"> </w:t>
      </w:r>
      <w:r w:rsidR="007C5538">
        <w:rPr>
          <w:rFonts w:ascii="Times New Roman" w:hAnsi="Times New Roman" w:cs="Times New Roman"/>
        </w:rPr>
        <w:t xml:space="preserve">(PI 60693) and PI 532013 were used as susceptible controls. Seeds were planted in the greenhouse and inoculated with stem rust isolate </w:t>
      </w:r>
      <w:r w:rsidR="007C5538" w:rsidRPr="007C5538">
        <w:rPr>
          <w:rFonts w:ascii="Times New Roman" w:hAnsi="Times New Roman" w:cs="Times New Roman"/>
        </w:rPr>
        <w:t>04KEN156/04</w:t>
      </w:r>
      <w:r w:rsidR="007C5538">
        <w:rPr>
          <w:rFonts w:ascii="Times New Roman" w:hAnsi="Times New Roman" w:cs="Times New Roman"/>
        </w:rPr>
        <w:t xml:space="preserve"> of race TTKSK using </w:t>
      </w:r>
      <w:proofErr w:type="spellStart"/>
      <w:r w:rsidR="007C5538">
        <w:rPr>
          <w:rFonts w:ascii="Times New Roman" w:hAnsi="Times New Roman" w:cs="Times New Roman"/>
        </w:rPr>
        <w:t>urediniospore</w:t>
      </w:r>
      <w:proofErr w:type="spellEnd"/>
      <w:r w:rsidR="007C5538">
        <w:rPr>
          <w:rFonts w:ascii="Times New Roman" w:hAnsi="Times New Roman" w:cs="Times New Roman"/>
        </w:rPr>
        <w:t xml:space="preserve"> suspension.  </w:t>
      </w:r>
    </w:p>
    <w:p w14:paraId="353872E4" w14:textId="77777777" w:rsidR="004D5621" w:rsidRDefault="004D5621" w:rsidP="00501CA8">
      <w:pPr>
        <w:pStyle w:val="BodyText"/>
        <w:spacing w:before="0" w:after="0"/>
        <w:rPr>
          <w:rFonts w:ascii="Times New Roman" w:hAnsi="Times New Roman" w:cs="Times New Roman"/>
        </w:rPr>
      </w:pPr>
    </w:p>
    <w:p w14:paraId="7A68C645" w14:textId="10B92E9E" w:rsidR="004D5621" w:rsidRPr="004D5621" w:rsidRDefault="004D5621" w:rsidP="00501CA8">
      <w:pPr>
        <w:pStyle w:val="BodyText"/>
        <w:spacing w:before="0" w:after="0"/>
        <w:rPr>
          <w:rFonts w:ascii="Times New Roman" w:hAnsi="Times New Roman" w:cs="Times New Roman"/>
          <w:b/>
          <w:i/>
        </w:rPr>
      </w:pPr>
      <w:r>
        <w:rPr>
          <w:rFonts w:ascii="Times New Roman" w:hAnsi="Times New Roman" w:cs="Times New Roman"/>
          <w:b/>
          <w:i/>
        </w:rPr>
        <w:t>Genotyping</w:t>
      </w:r>
    </w:p>
    <w:p w14:paraId="4E324D71" w14:textId="503E1B80" w:rsidR="00501CA8" w:rsidRDefault="001B3046" w:rsidP="00501CA8">
      <w:pPr>
        <w:pStyle w:val="BodyText"/>
        <w:spacing w:before="0" w:after="0"/>
        <w:rPr>
          <w:rFonts w:ascii="Times New Roman" w:hAnsi="Times New Roman" w:cs="Times New Roman"/>
        </w:rPr>
      </w:pPr>
      <w:r>
        <w:rPr>
          <w:rFonts w:ascii="Times New Roman" w:hAnsi="Times New Roman" w:cs="Times New Roman"/>
        </w:rPr>
        <w:t xml:space="preserve">The </w:t>
      </w:r>
      <w:r w:rsidR="007C5538">
        <w:rPr>
          <w:rFonts w:ascii="Times New Roman" w:hAnsi="Times New Roman" w:cs="Times New Roman"/>
        </w:rPr>
        <w:t xml:space="preserve">complete </w:t>
      </w:r>
      <w:r>
        <w:rPr>
          <w:rFonts w:ascii="Times New Roman" w:hAnsi="Times New Roman" w:cs="Times New Roman"/>
        </w:rPr>
        <w:t xml:space="preserve">panel was genotyped with the Illumina 50K SNP chip. </w:t>
      </w:r>
    </w:p>
    <w:p w14:paraId="1129008B" w14:textId="77777777" w:rsidR="007C5538" w:rsidRDefault="007C5538" w:rsidP="00501CA8">
      <w:pPr>
        <w:pStyle w:val="BodyText"/>
        <w:spacing w:before="0" w:after="0"/>
        <w:rPr>
          <w:rFonts w:ascii="Times New Roman" w:hAnsi="Times New Roman" w:cs="Times New Roman"/>
          <w:b/>
          <w:bCs/>
          <w:i/>
          <w:iCs/>
        </w:rPr>
      </w:pPr>
    </w:p>
    <w:p w14:paraId="7AD1C868" w14:textId="3DEAE21E" w:rsidR="00501CA8" w:rsidRDefault="00FE7AA4" w:rsidP="00501CA8">
      <w:pPr>
        <w:pStyle w:val="BodyText"/>
        <w:spacing w:before="0" w:after="0"/>
        <w:rPr>
          <w:rFonts w:ascii="Times New Roman" w:hAnsi="Times New Roman" w:cs="Times New Roman"/>
          <w:b/>
          <w:bCs/>
          <w:i/>
          <w:iCs/>
        </w:rPr>
      </w:pPr>
      <w:r>
        <w:rPr>
          <w:rFonts w:ascii="Times New Roman" w:hAnsi="Times New Roman" w:cs="Times New Roman"/>
          <w:b/>
          <w:bCs/>
          <w:i/>
          <w:iCs/>
        </w:rPr>
        <w:t xml:space="preserve">Disease </w:t>
      </w:r>
      <w:r w:rsidR="00501CA8" w:rsidRPr="00725085">
        <w:rPr>
          <w:rFonts w:ascii="Times New Roman" w:hAnsi="Times New Roman" w:cs="Times New Roman"/>
          <w:b/>
          <w:bCs/>
          <w:i/>
          <w:iCs/>
        </w:rPr>
        <w:t>assessment procedures</w:t>
      </w:r>
      <w:r w:rsidR="00501CA8">
        <w:rPr>
          <w:rFonts w:ascii="Times New Roman" w:hAnsi="Times New Roman" w:cs="Times New Roman"/>
          <w:b/>
          <w:bCs/>
          <w:i/>
          <w:iCs/>
        </w:rPr>
        <w:t>:</w:t>
      </w:r>
    </w:p>
    <w:p w14:paraId="0E7835CE" w14:textId="77777777" w:rsidR="001B3046" w:rsidRDefault="001B3046" w:rsidP="00501CA8">
      <w:pPr>
        <w:pStyle w:val="BodyText"/>
        <w:spacing w:before="0" w:after="0"/>
        <w:rPr>
          <w:rFonts w:ascii="Times New Roman" w:hAnsi="Times New Roman" w:cs="Times New Roman"/>
          <w:bCs/>
          <w:iCs/>
        </w:rPr>
      </w:pPr>
    </w:p>
    <w:p w14:paraId="5F1E0EC6" w14:textId="77777777" w:rsidR="00FC5A81" w:rsidRDefault="007C5538" w:rsidP="00501CA8">
      <w:pPr>
        <w:pStyle w:val="BodyText"/>
        <w:spacing w:before="0" w:after="0"/>
        <w:rPr>
          <w:rFonts w:ascii="Times New Roman" w:hAnsi="Times New Roman" w:cs="Times New Roman"/>
        </w:rPr>
      </w:pPr>
      <w:r>
        <w:rPr>
          <w:rFonts w:ascii="Times New Roman" w:hAnsi="Times New Roman" w:cs="Times New Roman"/>
          <w:bCs/>
          <w:i/>
          <w:iCs/>
        </w:rPr>
        <w:t>Stem rust (</w:t>
      </w:r>
      <w:r>
        <w:rPr>
          <w:rFonts w:ascii="Times New Roman" w:hAnsi="Times New Roman" w:cs="Times New Roman"/>
          <w:i/>
        </w:rPr>
        <w:t xml:space="preserve">Puccinia </w:t>
      </w:r>
      <w:proofErr w:type="spellStart"/>
      <w:r>
        <w:rPr>
          <w:rFonts w:ascii="Times New Roman" w:hAnsi="Times New Roman" w:cs="Times New Roman"/>
          <w:i/>
        </w:rPr>
        <w:t>graminis</w:t>
      </w:r>
      <w:proofErr w:type="spellEnd"/>
      <w:r>
        <w:rPr>
          <w:rFonts w:ascii="Times New Roman" w:hAnsi="Times New Roman" w:cs="Times New Roman"/>
          <w:i/>
        </w:rPr>
        <w:t xml:space="preserve"> </w:t>
      </w:r>
      <w:r>
        <w:rPr>
          <w:rFonts w:ascii="Times New Roman" w:hAnsi="Times New Roman" w:cs="Times New Roman"/>
        </w:rPr>
        <w:t xml:space="preserve">f. sp. </w:t>
      </w:r>
      <w:proofErr w:type="spellStart"/>
      <w:r>
        <w:rPr>
          <w:rFonts w:ascii="Times New Roman" w:hAnsi="Times New Roman" w:cs="Times New Roman"/>
          <w:i/>
        </w:rPr>
        <w:t>tritici</w:t>
      </w:r>
      <w:proofErr w:type="spellEnd"/>
      <w:r>
        <w:rPr>
          <w:rFonts w:ascii="Times New Roman" w:hAnsi="Times New Roman" w:cs="Times New Roman"/>
          <w:i/>
        </w:rPr>
        <w:t>)</w:t>
      </w:r>
      <w:r>
        <w:rPr>
          <w:rFonts w:ascii="Times New Roman" w:hAnsi="Times New Roman" w:cs="Times New Roman"/>
        </w:rPr>
        <w:t xml:space="preserve">: After 12-14 days post inoculation, </w:t>
      </w:r>
      <w:r w:rsidR="00FC5A81">
        <w:rPr>
          <w:rFonts w:ascii="Times New Roman" w:hAnsi="Times New Roman" w:cs="Times New Roman"/>
        </w:rPr>
        <w:t xml:space="preserve">stem rust IT were assessed based on a 0 to 4 scale. IT were transformed to coefficient of Infection (CI) for association analysis. </w:t>
      </w:r>
    </w:p>
    <w:p w14:paraId="3C74FA2B" w14:textId="7724F027" w:rsidR="007C5538" w:rsidRPr="007C5538" w:rsidRDefault="00FC5A81" w:rsidP="00501CA8">
      <w:pPr>
        <w:pStyle w:val="BodyText"/>
        <w:spacing w:before="0" w:after="0"/>
        <w:rPr>
          <w:rFonts w:ascii="Times New Roman" w:hAnsi="Times New Roman" w:cs="Times New Roman"/>
          <w:bCs/>
          <w:iCs/>
        </w:rPr>
      </w:pPr>
      <w:r>
        <w:rPr>
          <w:rFonts w:ascii="Times New Roman" w:hAnsi="Times New Roman" w:cs="Times New Roman"/>
        </w:rPr>
        <w:t xml:space="preserve"> </w:t>
      </w:r>
    </w:p>
    <w:p w14:paraId="4911A771" w14:textId="77777777" w:rsidR="00330E13" w:rsidRDefault="00330E13" w:rsidP="00501CA8">
      <w:pPr>
        <w:pStyle w:val="BodyText"/>
        <w:spacing w:before="0" w:after="0"/>
        <w:rPr>
          <w:rFonts w:ascii="Times New Roman" w:hAnsi="Times New Roman" w:cs="Times New Roman"/>
          <w:b/>
          <w:bCs/>
          <w:i/>
          <w:iCs/>
        </w:rPr>
      </w:pPr>
      <w:r>
        <w:rPr>
          <w:rFonts w:ascii="Times New Roman" w:hAnsi="Times New Roman" w:cs="Times New Roman"/>
          <w:b/>
          <w:bCs/>
          <w:i/>
          <w:iCs/>
        </w:rPr>
        <w:t>General conclusions:</w:t>
      </w:r>
    </w:p>
    <w:p w14:paraId="1D93E6CF" w14:textId="06808328" w:rsidR="00DB70F4" w:rsidRDefault="00DB70F4" w:rsidP="00501CA8">
      <w:pPr>
        <w:pStyle w:val="BodyText"/>
        <w:spacing w:before="0" w:after="0"/>
        <w:rPr>
          <w:rFonts w:ascii="Times New Roman" w:hAnsi="Times New Roman" w:cs="Times New Roman"/>
        </w:rPr>
      </w:pPr>
    </w:p>
    <w:p w14:paraId="0B3441BE" w14:textId="1401D6DC" w:rsidR="00463D80" w:rsidRDefault="00463D80" w:rsidP="00501CA8">
      <w:pPr>
        <w:pStyle w:val="BodyText"/>
        <w:spacing w:before="0" w:after="0"/>
        <w:rPr>
          <w:rFonts w:ascii="Times New Roman" w:hAnsi="Times New Roman" w:cs="Times New Roman"/>
          <w:i/>
          <w:iCs/>
        </w:rPr>
      </w:pPr>
      <w:r w:rsidRPr="00463D80">
        <w:rPr>
          <w:rFonts w:ascii="Times New Roman" w:hAnsi="Times New Roman" w:cs="Times New Roman"/>
          <w:i/>
          <w:iCs/>
        </w:rPr>
        <w:t>Stem rust</w:t>
      </w:r>
    </w:p>
    <w:p w14:paraId="6DFFBA52" w14:textId="29825C60" w:rsidR="00463D80" w:rsidRDefault="00463D80" w:rsidP="00463D80">
      <w:pPr>
        <w:pStyle w:val="BodyText"/>
        <w:numPr>
          <w:ilvl w:val="0"/>
          <w:numId w:val="5"/>
        </w:numPr>
        <w:spacing w:before="0" w:after="0"/>
        <w:rPr>
          <w:rFonts w:ascii="Times New Roman" w:hAnsi="Times New Roman" w:cs="Times New Roman"/>
        </w:rPr>
      </w:pPr>
      <w:r>
        <w:rPr>
          <w:rFonts w:ascii="Times New Roman" w:hAnsi="Times New Roman" w:cs="Times New Roman"/>
        </w:rPr>
        <w:t>The checks behaved as expected and there were differences in stem rust reaction at the seedling stage observed in this population.</w:t>
      </w:r>
    </w:p>
    <w:p w14:paraId="259C7563" w14:textId="67C205DD" w:rsidR="00463D80" w:rsidRPr="00463D80" w:rsidRDefault="00463D80" w:rsidP="00463D80">
      <w:pPr>
        <w:pStyle w:val="BodyText"/>
        <w:numPr>
          <w:ilvl w:val="0"/>
          <w:numId w:val="5"/>
        </w:numPr>
        <w:spacing w:before="0" w:after="0"/>
        <w:rPr>
          <w:rFonts w:ascii="Times New Roman" w:hAnsi="Times New Roman" w:cs="Times New Roman"/>
        </w:rPr>
      </w:pPr>
      <w:r>
        <w:rPr>
          <w:rFonts w:ascii="Times New Roman" w:hAnsi="Times New Roman" w:cs="Times New Roman"/>
        </w:rPr>
        <w:lastRenderedPageBreak/>
        <w:t xml:space="preserve">No QTLs were detected, suggesting that the limited population size led to a failure to detect the many genes with minor effects determining the phenotype and/or that the genetic variance was swamped by environmental variance. </w:t>
      </w:r>
    </w:p>
    <w:p w14:paraId="61C1D574" w14:textId="77777777" w:rsidR="00B43291" w:rsidRDefault="00B43291" w:rsidP="00501CA8">
      <w:pPr>
        <w:pStyle w:val="BodyText"/>
        <w:spacing w:before="0" w:after="0"/>
        <w:rPr>
          <w:rFonts w:ascii="Times New Roman" w:hAnsi="Times New Roman" w:cs="Times New Roman"/>
        </w:rPr>
      </w:pPr>
    </w:p>
    <w:p w14:paraId="6078C3F1" w14:textId="64269EC7" w:rsidR="00463D80" w:rsidRDefault="00B43291" w:rsidP="00501CA8">
      <w:pPr>
        <w:pStyle w:val="BodyText"/>
        <w:spacing w:before="0" w:after="0"/>
        <w:rPr>
          <w:rFonts w:ascii="Times New Roman" w:hAnsi="Times New Roman" w:cs="Times New Roman"/>
          <w:b/>
          <w:bCs/>
        </w:rPr>
      </w:pPr>
      <w:r w:rsidRPr="00B43291">
        <w:rPr>
          <w:rFonts w:ascii="Times New Roman" w:hAnsi="Times New Roman" w:cs="Times New Roman"/>
          <w:b/>
          <w:bCs/>
        </w:rPr>
        <w:t xml:space="preserve">Next steps </w:t>
      </w:r>
    </w:p>
    <w:p w14:paraId="758F07E3" w14:textId="44722A9F" w:rsidR="00B43291" w:rsidRDefault="00F73C1F" w:rsidP="00501CA8">
      <w:pPr>
        <w:pStyle w:val="BodyText"/>
        <w:spacing w:before="0" w:after="0"/>
        <w:rPr>
          <w:rFonts w:ascii="Times New Roman" w:hAnsi="Times New Roman" w:cs="Times New Roman"/>
          <w:i/>
          <w:iCs/>
        </w:rPr>
      </w:pPr>
      <w:r w:rsidRPr="00F73C1F">
        <w:rPr>
          <w:rFonts w:ascii="Times New Roman" w:hAnsi="Times New Roman" w:cs="Times New Roman"/>
          <w:i/>
          <w:iCs/>
        </w:rPr>
        <w:t xml:space="preserve">Stem rust </w:t>
      </w:r>
    </w:p>
    <w:p w14:paraId="6AD9DC1E" w14:textId="7ADE6908" w:rsidR="00F73C1F" w:rsidRPr="003516A9" w:rsidRDefault="003516A9" w:rsidP="00F73C1F">
      <w:pPr>
        <w:pStyle w:val="BodyText"/>
        <w:numPr>
          <w:ilvl w:val="0"/>
          <w:numId w:val="7"/>
        </w:numPr>
        <w:spacing w:before="0" w:after="0"/>
        <w:rPr>
          <w:rFonts w:ascii="Times New Roman" w:hAnsi="Times New Roman" w:cs="Times New Roman"/>
          <w:i/>
          <w:iCs/>
        </w:rPr>
      </w:pPr>
      <w:r>
        <w:rPr>
          <w:rFonts w:ascii="Times New Roman" w:hAnsi="Times New Roman" w:cs="Times New Roman"/>
        </w:rPr>
        <w:t>Facultative and spring habit germplasm in Cycle III will be assessed for adult plant resistance to stem rust, using the QCCC surrogate (Minnesota) and local virulent isolates (WA) and in the USDA African screening nursery.</w:t>
      </w:r>
    </w:p>
    <w:p w14:paraId="1715EBCA" w14:textId="741F227E" w:rsidR="003516A9" w:rsidRPr="003516A9" w:rsidRDefault="003516A9" w:rsidP="00473259">
      <w:pPr>
        <w:pStyle w:val="BodyText"/>
        <w:numPr>
          <w:ilvl w:val="0"/>
          <w:numId w:val="7"/>
        </w:numPr>
        <w:spacing w:before="0" w:after="0"/>
        <w:rPr>
          <w:rFonts w:ascii="Times New Roman" w:hAnsi="Times New Roman" w:cs="Times New Roman"/>
          <w:i/>
          <w:iCs/>
        </w:rPr>
      </w:pPr>
      <w:r w:rsidRPr="003516A9">
        <w:rPr>
          <w:rFonts w:ascii="Times New Roman" w:hAnsi="Times New Roman" w:cs="Times New Roman"/>
        </w:rPr>
        <w:t xml:space="preserve">Winter habit germplasm in Cycle III will be assessed for adult plant resistance to stem rust in the USDA African screening nursery. </w:t>
      </w:r>
    </w:p>
    <w:p w14:paraId="13982CE4" w14:textId="77777777" w:rsidR="00B43291" w:rsidRDefault="00B43291" w:rsidP="00501CA8">
      <w:pPr>
        <w:pStyle w:val="BodyText"/>
        <w:spacing w:before="0" w:after="0"/>
        <w:rPr>
          <w:rFonts w:ascii="Times New Roman" w:hAnsi="Times New Roman" w:cs="Times New Roman"/>
          <w:b/>
          <w:bCs/>
          <w:i/>
          <w:iCs/>
        </w:rPr>
      </w:pPr>
    </w:p>
    <w:p w14:paraId="5DFA5C51" w14:textId="0B2E8B06" w:rsidR="00501CA8" w:rsidRPr="007159DF" w:rsidRDefault="00C407B9" w:rsidP="00501CA8">
      <w:pPr>
        <w:pStyle w:val="BodyText"/>
        <w:spacing w:before="0" w:after="0"/>
        <w:rPr>
          <w:rFonts w:ascii="Times New Roman" w:hAnsi="Times New Roman" w:cs="Times New Roman"/>
        </w:rPr>
      </w:pPr>
      <w:r>
        <w:rPr>
          <w:rFonts w:ascii="Times New Roman" w:hAnsi="Times New Roman" w:cs="Times New Roman"/>
          <w:b/>
          <w:bCs/>
          <w:i/>
          <w:iCs/>
        </w:rPr>
        <w:t>All data</w:t>
      </w:r>
      <w:r w:rsidR="00501CA8" w:rsidRPr="007159DF">
        <w:rPr>
          <w:rFonts w:ascii="Times New Roman" w:hAnsi="Times New Roman" w:cs="Times New Roman"/>
          <w:b/>
          <w:bCs/>
          <w:i/>
          <w:iCs/>
        </w:rPr>
        <w:t>:</w:t>
      </w:r>
      <w:r w:rsidR="00501CA8" w:rsidRPr="007159DF">
        <w:rPr>
          <w:rFonts w:ascii="Times New Roman" w:hAnsi="Times New Roman" w:cs="Times New Roman"/>
        </w:rPr>
        <w:t xml:space="preserve"> </w:t>
      </w:r>
    </w:p>
    <w:p w14:paraId="68B47853" w14:textId="77777777" w:rsidR="00501CA8" w:rsidRPr="007159DF" w:rsidRDefault="00501CA8" w:rsidP="00501CA8">
      <w:pPr>
        <w:pStyle w:val="BodyText"/>
        <w:spacing w:before="0" w:after="0"/>
        <w:rPr>
          <w:rFonts w:ascii="Times New Roman" w:hAnsi="Times New Roman" w:cs="Times New Roman"/>
        </w:rPr>
      </w:pPr>
      <w:r w:rsidRPr="007159DF">
        <w:rPr>
          <w:rFonts w:ascii="Times New Roman" w:hAnsi="Times New Roman" w:cs="Times New Roman"/>
        </w:rPr>
        <w:t xml:space="preserve">Please see </w:t>
      </w:r>
      <w:hyperlink r:id="rId8" w:history="1">
        <w:r w:rsidRPr="007159DF">
          <w:rPr>
            <w:rStyle w:val="Hyperlink"/>
            <w:rFonts w:ascii="Times New Roman" w:hAnsi="Times New Roman" w:cs="Times New Roman"/>
          </w:rPr>
          <w:t>https://barleyworld.org/barley-stripe-rust-bsr</w:t>
        </w:r>
      </w:hyperlink>
    </w:p>
    <w:p w14:paraId="6E78ED61" w14:textId="77777777" w:rsidR="00501CA8" w:rsidRDefault="00501CA8" w:rsidP="00501CA8">
      <w:pPr>
        <w:spacing w:after="0" w:line="240" w:lineRule="auto"/>
        <w:rPr>
          <w:rFonts w:ascii="Times New Roman" w:hAnsi="Times New Roman" w:cs="Times New Roman"/>
          <w:b/>
          <w:bCs/>
          <w:i/>
          <w:iCs/>
          <w:sz w:val="24"/>
          <w:szCs w:val="24"/>
        </w:rPr>
      </w:pPr>
    </w:p>
    <w:p w14:paraId="30378B4A" w14:textId="77777777" w:rsidR="00B5542A" w:rsidRPr="007159DF" w:rsidRDefault="00B5542A" w:rsidP="00B5542A">
      <w:pPr>
        <w:spacing w:after="0" w:line="240" w:lineRule="auto"/>
        <w:rPr>
          <w:rFonts w:ascii="Times New Roman" w:hAnsi="Times New Roman" w:cs="Times New Roman"/>
          <w:sz w:val="24"/>
          <w:szCs w:val="24"/>
        </w:rPr>
      </w:pPr>
      <w:r w:rsidRPr="007159DF">
        <w:rPr>
          <w:rFonts w:ascii="Times New Roman" w:hAnsi="Times New Roman" w:cs="Times New Roman"/>
          <w:b/>
          <w:bCs/>
          <w:i/>
          <w:iCs/>
          <w:sz w:val="24"/>
          <w:szCs w:val="24"/>
        </w:rPr>
        <w:t>Publication(s):</w:t>
      </w:r>
      <w:r w:rsidRPr="007159DF">
        <w:rPr>
          <w:rFonts w:ascii="Times New Roman" w:hAnsi="Times New Roman" w:cs="Times New Roman"/>
          <w:sz w:val="24"/>
          <w:szCs w:val="24"/>
        </w:rPr>
        <w:t xml:space="preserve"> </w:t>
      </w:r>
    </w:p>
    <w:p w14:paraId="5DE762D5" w14:textId="77777777" w:rsidR="00B5542A" w:rsidRPr="00CA3B99" w:rsidRDefault="00B5542A" w:rsidP="00501C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preparation </w:t>
      </w:r>
    </w:p>
    <w:p w14:paraId="10C77420" w14:textId="77777777" w:rsidR="00B5542A" w:rsidRDefault="00B5542A" w:rsidP="0039505B">
      <w:pPr>
        <w:spacing w:after="0" w:line="240" w:lineRule="auto"/>
        <w:rPr>
          <w:rFonts w:ascii="Times New Roman" w:hAnsi="Times New Roman" w:cs="Times New Roman"/>
          <w:b/>
          <w:bCs/>
          <w:i/>
          <w:iCs/>
          <w:sz w:val="24"/>
          <w:szCs w:val="24"/>
        </w:rPr>
      </w:pPr>
    </w:p>
    <w:p w14:paraId="4EBEB4EF" w14:textId="630B9008" w:rsidR="0039505B" w:rsidRPr="007159DF" w:rsidRDefault="0039505B" w:rsidP="0039505B">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Funding</w:t>
      </w:r>
      <w:r w:rsidR="00CA03EE">
        <w:rPr>
          <w:rFonts w:ascii="Times New Roman" w:hAnsi="Times New Roman" w:cs="Times New Roman"/>
          <w:b/>
          <w:bCs/>
          <w:i/>
          <w:iCs/>
          <w:sz w:val="24"/>
          <w:szCs w:val="24"/>
        </w:rPr>
        <w:t xml:space="preserve">: </w:t>
      </w:r>
    </w:p>
    <w:p w14:paraId="05300F57" w14:textId="4ADE7B0D" w:rsidR="007159DF" w:rsidRPr="007159DF" w:rsidRDefault="0039505B" w:rsidP="0039505B">
      <w:pPr>
        <w:spacing w:after="0" w:line="240" w:lineRule="auto"/>
        <w:rPr>
          <w:rFonts w:ascii="Times New Roman" w:hAnsi="Times New Roman" w:cs="Times New Roman"/>
          <w:bCs/>
          <w:sz w:val="24"/>
          <w:szCs w:val="24"/>
        </w:rPr>
      </w:pPr>
      <w:r w:rsidRPr="00725085">
        <w:rPr>
          <w:rFonts w:ascii="Times New Roman" w:hAnsi="Times New Roman" w:cs="Times New Roman"/>
          <w:bCs/>
          <w:sz w:val="24"/>
          <w:szCs w:val="24"/>
        </w:rPr>
        <w:t>Support provided by USDA-ARS-NACA</w:t>
      </w:r>
      <w:r w:rsidR="00CA03EE">
        <w:rPr>
          <w:rFonts w:ascii="Times New Roman" w:hAnsi="Times New Roman" w:cs="Times New Roman"/>
          <w:bCs/>
          <w:sz w:val="24"/>
          <w:szCs w:val="24"/>
        </w:rPr>
        <w:t>s for stripe rust and stem rust research.</w:t>
      </w:r>
      <w:r w:rsidRPr="00725085">
        <w:rPr>
          <w:rFonts w:ascii="Times New Roman" w:hAnsi="Times New Roman" w:cs="Times New Roman"/>
          <w:bCs/>
          <w:sz w:val="24"/>
          <w:szCs w:val="24"/>
        </w:rPr>
        <w:t xml:space="preserve"> </w:t>
      </w:r>
    </w:p>
    <w:p w14:paraId="1FC94045" w14:textId="77777777" w:rsidR="00115B1E" w:rsidRDefault="00115B1E" w:rsidP="00115B1E">
      <w:pPr>
        <w:pStyle w:val="BodyText"/>
        <w:spacing w:before="0" w:after="0"/>
        <w:rPr>
          <w:rFonts w:ascii="Times New Roman" w:hAnsi="Times New Roman" w:cs="Times New Roman"/>
          <w:b/>
          <w:bCs/>
          <w:i/>
          <w:iCs/>
        </w:rPr>
      </w:pPr>
    </w:p>
    <w:p w14:paraId="262FB1C9" w14:textId="77777777" w:rsidR="00CC4608" w:rsidRDefault="00CC4608">
      <w:pPr>
        <w:rPr>
          <w:rFonts w:ascii="Times New Roman" w:hAnsi="Times New Roman" w:cs="Times New Roman"/>
          <w:b/>
          <w:bCs/>
          <w:i/>
          <w:iCs/>
          <w:sz w:val="24"/>
          <w:szCs w:val="24"/>
        </w:rPr>
      </w:pPr>
      <w:r>
        <w:rPr>
          <w:rFonts w:ascii="Times New Roman" w:hAnsi="Times New Roman" w:cs="Times New Roman"/>
          <w:b/>
          <w:bCs/>
          <w:i/>
          <w:iCs/>
        </w:rPr>
        <w:br w:type="page"/>
      </w:r>
    </w:p>
    <w:p w14:paraId="14988F6D" w14:textId="5A124DE4" w:rsidR="00FC5A81" w:rsidRPr="000B398D" w:rsidRDefault="00FC5A81" w:rsidP="00FC5A81">
      <w:pPr>
        <w:pStyle w:val="BodyText"/>
        <w:spacing w:before="0" w:after="0"/>
        <w:rPr>
          <w:rFonts w:ascii="Times New Roman" w:hAnsi="Times New Roman" w:cs="Times New Roman"/>
          <w:b/>
          <w:sz w:val="28"/>
        </w:rPr>
      </w:pPr>
      <w:r>
        <w:rPr>
          <w:rFonts w:ascii="Times New Roman" w:hAnsi="Times New Roman" w:cs="Times New Roman"/>
          <w:b/>
          <w:sz w:val="28"/>
        </w:rPr>
        <w:lastRenderedPageBreak/>
        <w:t xml:space="preserve">2021 </w:t>
      </w:r>
    </w:p>
    <w:p w14:paraId="3BC2F841" w14:textId="77777777" w:rsidR="00FC5A81" w:rsidRDefault="00FC5A81" w:rsidP="00FC5A81">
      <w:pPr>
        <w:pStyle w:val="FirstParagraph"/>
        <w:spacing w:before="0" w:after="0"/>
        <w:rPr>
          <w:rFonts w:ascii="Times New Roman" w:hAnsi="Times New Roman" w:cs="Times New Roman"/>
          <w:b/>
          <w:bCs/>
          <w:iCs/>
        </w:rPr>
      </w:pPr>
    </w:p>
    <w:p w14:paraId="41BA9D2C" w14:textId="661DC808" w:rsidR="00FC5A81" w:rsidRPr="00F872E5" w:rsidRDefault="00FC5A81" w:rsidP="00FC5A81">
      <w:pPr>
        <w:pStyle w:val="BodyText"/>
        <w:spacing w:before="0" w:after="0"/>
        <w:rPr>
          <w:rFonts w:ascii="Times New Roman" w:hAnsi="Times New Roman" w:cs="Times New Roman"/>
          <w:b/>
          <w:bCs/>
          <w:iCs/>
        </w:rPr>
      </w:pPr>
      <w:r w:rsidRPr="00F872E5">
        <w:rPr>
          <w:rFonts w:ascii="Times New Roman" w:hAnsi="Times New Roman" w:cs="Times New Roman"/>
          <w:b/>
          <w:bCs/>
          <w:iCs/>
        </w:rPr>
        <w:t xml:space="preserve">Phenotypic frequency distributions for </w:t>
      </w:r>
      <w:r>
        <w:rPr>
          <w:rFonts w:ascii="Times New Roman" w:hAnsi="Times New Roman" w:cs="Times New Roman"/>
          <w:b/>
          <w:bCs/>
          <w:iCs/>
        </w:rPr>
        <w:t>stem</w:t>
      </w:r>
      <w:r w:rsidRPr="00F872E5">
        <w:rPr>
          <w:rFonts w:ascii="Times New Roman" w:hAnsi="Times New Roman" w:cs="Times New Roman"/>
          <w:b/>
          <w:bCs/>
          <w:iCs/>
        </w:rPr>
        <w:t xml:space="preserve"> rust (SR) </w:t>
      </w:r>
      <w:r>
        <w:rPr>
          <w:rFonts w:ascii="Times New Roman" w:hAnsi="Times New Roman" w:cs="Times New Roman"/>
          <w:b/>
          <w:bCs/>
          <w:iCs/>
        </w:rPr>
        <w:t>TTKSK a</w:t>
      </w:r>
      <w:r w:rsidRPr="00F872E5">
        <w:rPr>
          <w:rFonts w:ascii="Times New Roman" w:hAnsi="Times New Roman" w:cs="Times New Roman"/>
          <w:b/>
          <w:bCs/>
          <w:iCs/>
        </w:rPr>
        <w:t xml:space="preserve">t </w:t>
      </w:r>
      <w:r>
        <w:rPr>
          <w:rFonts w:ascii="Times New Roman" w:hAnsi="Times New Roman" w:cs="Times New Roman"/>
          <w:b/>
          <w:bCs/>
          <w:iCs/>
        </w:rPr>
        <w:t xml:space="preserve">seedling </w:t>
      </w:r>
      <w:r w:rsidRPr="00F872E5">
        <w:rPr>
          <w:rFonts w:ascii="Times New Roman" w:hAnsi="Times New Roman" w:cs="Times New Roman"/>
          <w:b/>
          <w:bCs/>
          <w:iCs/>
        </w:rPr>
        <w:t xml:space="preserve">stage; </w:t>
      </w:r>
      <w:r>
        <w:rPr>
          <w:rFonts w:ascii="Times New Roman" w:hAnsi="Times New Roman" w:cs="Times New Roman"/>
          <w:b/>
          <w:bCs/>
          <w:iCs/>
        </w:rPr>
        <w:t>St Paul</w:t>
      </w:r>
      <w:r w:rsidRPr="00F872E5">
        <w:rPr>
          <w:rFonts w:ascii="Times New Roman" w:hAnsi="Times New Roman" w:cs="Times New Roman"/>
          <w:b/>
          <w:bCs/>
          <w:iCs/>
        </w:rPr>
        <w:t xml:space="preserve">, </w:t>
      </w:r>
      <w:r>
        <w:rPr>
          <w:rFonts w:ascii="Times New Roman" w:hAnsi="Times New Roman" w:cs="Times New Roman"/>
          <w:b/>
          <w:bCs/>
          <w:iCs/>
        </w:rPr>
        <w:t>MN</w:t>
      </w:r>
      <w:r w:rsidRPr="00F872E5">
        <w:rPr>
          <w:rFonts w:ascii="Times New Roman" w:hAnsi="Times New Roman" w:cs="Times New Roman"/>
          <w:b/>
          <w:bCs/>
          <w:iCs/>
        </w:rPr>
        <w:t>. DH130910 = Lightning</w:t>
      </w:r>
    </w:p>
    <w:p w14:paraId="2F2C665F" w14:textId="77777777" w:rsidR="00FC5A81" w:rsidRPr="00F872E5" w:rsidRDefault="00FC5A81" w:rsidP="00FC5A81">
      <w:pPr>
        <w:pStyle w:val="BodyText"/>
        <w:spacing w:before="0" w:after="0"/>
        <w:rPr>
          <w:rFonts w:ascii="Times New Roman" w:hAnsi="Times New Roman" w:cs="Times New Roman"/>
          <w:b/>
          <w:bCs/>
          <w:iCs/>
        </w:rPr>
      </w:pPr>
    </w:p>
    <w:p w14:paraId="33418D76" w14:textId="48A28D72" w:rsidR="00BA6EC4" w:rsidRDefault="00FC5A81" w:rsidP="00FC5A81">
      <w:pPr>
        <w:spacing w:after="0" w:line="240" w:lineRule="auto"/>
        <w:rPr>
          <w:rFonts w:ascii="Times New Roman" w:hAnsi="Times New Roman" w:cs="Times New Roman"/>
          <w:sz w:val="24"/>
          <w:szCs w:val="24"/>
        </w:rPr>
      </w:pPr>
      <w:r>
        <w:rPr>
          <w:rFonts w:ascii="Times New Roman" w:hAnsi="Times New Roman" w:cs="Times New Roman"/>
          <w:noProof/>
          <w:sz w:val="24"/>
          <w:szCs w:val="24"/>
        </w:rPr>
        <w:t xml:space="preserve">The checks behaved as expected </w:t>
      </w:r>
      <w:r w:rsidR="00EB570C">
        <w:rPr>
          <w:rFonts w:ascii="Times New Roman" w:hAnsi="Times New Roman" w:cs="Times New Roman"/>
          <w:noProof/>
          <w:sz w:val="24"/>
          <w:szCs w:val="24"/>
        </w:rPr>
        <w:t xml:space="preserve">in terms of disease response. </w:t>
      </w:r>
      <w:r w:rsidR="00BA6EC4">
        <w:rPr>
          <w:rFonts w:ascii="Times New Roman" w:hAnsi="Times New Roman" w:cs="Times New Roman"/>
          <w:noProof/>
          <w:sz w:val="24"/>
          <w:szCs w:val="24"/>
        </w:rPr>
        <w:t>For coefficient of infec</w:t>
      </w:r>
      <w:r w:rsidR="00876D07">
        <w:rPr>
          <w:rFonts w:ascii="Times New Roman" w:hAnsi="Times New Roman" w:cs="Times New Roman"/>
          <w:noProof/>
          <w:sz w:val="24"/>
          <w:szCs w:val="24"/>
        </w:rPr>
        <w:t>t</w:t>
      </w:r>
      <w:r w:rsidR="00BA6EC4">
        <w:rPr>
          <w:rFonts w:ascii="Times New Roman" w:hAnsi="Times New Roman" w:cs="Times New Roman"/>
          <w:noProof/>
          <w:sz w:val="24"/>
          <w:szCs w:val="24"/>
        </w:rPr>
        <w:t xml:space="preserve">ion, 14% </w:t>
      </w:r>
      <w:r w:rsidR="00876D07">
        <w:rPr>
          <w:rFonts w:ascii="Times New Roman" w:hAnsi="Times New Roman" w:cs="Times New Roman"/>
          <w:noProof/>
          <w:sz w:val="24"/>
          <w:szCs w:val="24"/>
        </w:rPr>
        <w:t xml:space="preserve">of the </w:t>
      </w:r>
      <w:r w:rsidR="00BA6EC4">
        <w:rPr>
          <w:rFonts w:ascii="Times New Roman" w:hAnsi="Times New Roman" w:cs="Times New Roman"/>
          <w:noProof/>
          <w:sz w:val="24"/>
          <w:szCs w:val="24"/>
        </w:rPr>
        <w:t xml:space="preserve">entries exhibited values </w:t>
      </w:r>
      <w:r w:rsidRPr="00152FC8">
        <w:rPr>
          <w:rFonts w:ascii="Times New Roman" w:hAnsi="Times New Roman" w:cs="Times New Roman"/>
          <w:sz w:val="24"/>
          <w:szCs w:val="24"/>
          <w:u w:val="single"/>
        </w:rPr>
        <w:t>&lt;</w:t>
      </w:r>
      <w:r>
        <w:rPr>
          <w:rFonts w:ascii="Times New Roman" w:hAnsi="Times New Roman" w:cs="Times New Roman"/>
          <w:sz w:val="24"/>
          <w:szCs w:val="24"/>
        </w:rPr>
        <w:t xml:space="preserve"> </w:t>
      </w:r>
      <w:r w:rsidR="00BA6EC4">
        <w:rPr>
          <w:rFonts w:ascii="Times New Roman" w:hAnsi="Times New Roman" w:cs="Times New Roman"/>
          <w:sz w:val="24"/>
          <w:szCs w:val="24"/>
        </w:rPr>
        <w:t>2.7</w:t>
      </w:r>
      <w:r>
        <w:rPr>
          <w:rFonts w:ascii="Times New Roman" w:hAnsi="Times New Roman" w:cs="Times New Roman"/>
          <w:sz w:val="24"/>
          <w:szCs w:val="24"/>
        </w:rPr>
        <w:t>.</w:t>
      </w:r>
      <w:r w:rsidR="00BA6EC4">
        <w:rPr>
          <w:rFonts w:ascii="Times New Roman" w:hAnsi="Times New Roman" w:cs="Times New Roman"/>
          <w:sz w:val="24"/>
          <w:szCs w:val="24"/>
        </w:rPr>
        <w:t xml:space="preserve"> Within th</w:t>
      </w:r>
      <w:r w:rsidR="00EB570C">
        <w:rPr>
          <w:rFonts w:ascii="Times New Roman" w:hAnsi="Times New Roman" w:cs="Times New Roman"/>
          <w:sz w:val="24"/>
          <w:szCs w:val="24"/>
        </w:rPr>
        <w:t xml:space="preserve">is group, </w:t>
      </w:r>
      <w:r w:rsidR="00BA6EC4">
        <w:rPr>
          <w:rFonts w:ascii="Times New Roman" w:hAnsi="Times New Roman" w:cs="Times New Roman"/>
          <w:sz w:val="24"/>
          <w:szCs w:val="24"/>
        </w:rPr>
        <w:t xml:space="preserve">some lines </w:t>
      </w:r>
      <w:r w:rsidR="00876D07">
        <w:rPr>
          <w:rFonts w:ascii="Times New Roman" w:hAnsi="Times New Roman" w:cs="Times New Roman"/>
          <w:sz w:val="24"/>
          <w:szCs w:val="24"/>
        </w:rPr>
        <w:t>had l</w:t>
      </w:r>
      <w:r w:rsidR="00BA6EC4">
        <w:rPr>
          <w:rFonts w:ascii="Times New Roman" w:hAnsi="Times New Roman" w:cs="Times New Roman"/>
          <w:sz w:val="24"/>
          <w:szCs w:val="24"/>
        </w:rPr>
        <w:t xml:space="preserve">ower values (more resistance) than the resistant check Q21861. Using General Reaction assessments, 45% of lines, were classified as Resistant to Moderate Resistant for this race.  </w:t>
      </w:r>
    </w:p>
    <w:p w14:paraId="556005A1" w14:textId="40B9CEDB" w:rsidR="00FC5A81" w:rsidRDefault="00FC5A81" w:rsidP="00FC5A81">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
    <w:p w14:paraId="58A6095C" w14:textId="27478CF5" w:rsidR="00FC5A81" w:rsidRDefault="00FC5A81" w:rsidP="00580C77">
      <w:pPr>
        <w:spacing w:after="0" w:line="240" w:lineRule="auto"/>
        <w:rPr>
          <w:rFonts w:ascii="Times New Roman" w:hAnsi="Times New Roman" w:cs="Times New Roman"/>
          <w:sz w:val="24"/>
          <w:szCs w:val="24"/>
        </w:rPr>
      </w:pPr>
    </w:p>
    <w:p w14:paraId="7EF76B0B" w14:textId="55DAF5D5" w:rsidR="00BA6EC4" w:rsidRDefault="00BA6EC4" w:rsidP="00580C77">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C999D7E" wp14:editId="77223499">
            <wp:extent cx="4826566" cy="30099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III21_SR_IT_MN.jpeg"/>
                    <pic:cNvPicPr/>
                  </pic:nvPicPr>
                  <pic:blipFill>
                    <a:blip r:embed="rId9">
                      <a:extLst>
                        <a:ext uri="{28A0092B-C50C-407E-A947-70E740481C1C}">
                          <a14:useLocalDpi xmlns:a14="http://schemas.microsoft.com/office/drawing/2010/main" val="0"/>
                        </a:ext>
                      </a:extLst>
                    </a:blip>
                    <a:stretch>
                      <a:fillRect/>
                    </a:stretch>
                  </pic:blipFill>
                  <pic:spPr>
                    <a:xfrm>
                      <a:off x="0" y="0"/>
                      <a:ext cx="4851594" cy="3025508"/>
                    </a:xfrm>
                    <a:prstGeom prst="rect">
                      <a:avLst/>
                    </a:prstGeom>
                  </pic:spPr>
                </pic:pic>
              </a:graphicData>
            </a:graphic>
          </wp:inline>
        </w:drawing>
      </w:r>
    </w:p>
    <w:p w14:paraId="4C15CF35" w14:textId="1B21B900" w:rsidR="00BA6EC4" w:rsidRDefault="00BA6EC4" w:rsidP="00580C77">
      <w:pPr>
        <w:spacing w:after="0" w:line="240" w:lineRule="auto"/>
        <w:rPr>
          <w:rFonts w:ascii="Times New Roman" w:hAnsi="Times New Roman" w:cs="Times New Roman"/>
          <w:sz w:val="24"/>
          <w:szCs w:val="24"/>
        </w:rPr>
      </w:pPr>
    </w:p>
    <w:p w14:paraId="77C2FD9A" w14:textId="00068DCB" w:rsidR="00BA6EC4" w:rsidRDefault="00BA6EC4" w:rsidP="00580C77">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22027EA" wp14:editId="551E0AE6">
            <wp:extent cx="4429442" cy="27622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III21_SR_GR_MN.jpeg"/>
                    <pic:cNvPicPr/>
                  </pic:nvPicPr>
                  <pic:blipFill>
                    <a:blip r:embed="rId10">
                      <a:extLst>
                        <a:ext uri="{28A0092B-C50C-407E-A947-70E740481C1C}">
                          <a14:useLocalDpi xmlns:a14="http://schemas.microsoft.com/office/drawing/2010/main" val="0"/>
                        </a:ext>
                      </a:extLst>
                    </a:blip>
                    <a:stretch>
                      <a:fillRect/>
                    </a:stretch>
                  </pic:blipFill>
                  <pic:spPr>
                    <a:xfrm>
                      <a:off x="0" y="0"/>
                      <a:ext cx="4449720" cy="2774896"/>
                    </a:xfrm>
                    <a:prstGeom prst="rect">
                      <a:avLst/>
                    </a:prstGeom>
                  </pic:spPr>
                </pic:pic>
              </a:graphicData>
            </a:graphic>
          </wp:inline>
        </w:drawing>
      </w:r>
    </w:p>
    <w:p w14:paraId="167A5707" w14:textId="0BBF5A09" w:rsidR="00CD1EC7" w:rsidRDefault="00CD1EC7" w:rsidP="00580C77">
      <w:pPr>
        <w:spacing w:after="0" w:line="240" w:lineRule="auto"/>
        <w:rPr>
          <w:rFonts w:ascii="Times New Roman" w:hAnsi="Times New Roman" w:cs="Times New Roman"/>
          <w:sz w:val="24"/>
          <w:szCs w:val="24"/>
        </w:rPr>
      </w:pPr>
    </w:p>
    <w:p w14:paraId="2911D009" w14:textId="77777777" w:rsidR="00CD1EC7" w:rsidRDefault="00CD1EC7" w:rsidP="00CD1EC7">
      <w:pPr>
        <w:pStyle w:val="BodyText"/>
        <w:spacing w:before="0" w:after="0"/>
        <w:rPr>
          <w:rFonts w:ascii="Times New Roman" w:hAnsi="Times New Roman" w:cs="Times New Roman"/>
          <w:b/>
          <w:sz w:val="28"/>
        </w:rPr>
      </w:pPr>
      <w:r>
        <w:rPr>
          <w:rFonts w:ascii="Times New Roman" w:hAnsi="Times New Roman" w:cs="Times New Roman"/>
          <w:b/>
          <w:sz w:val="28"/>
        </w:rPr>
        <w:lastRenderedPageBreak/>
        <w:t xml:space="preserve">GWAS </w:t>
      </w:r>
    </w:p>
    <w:p w14:paraId="10BE25BE" w14:textId="63BB9905" w:rsidR="00CD1EC7" w:rsidRDefault="00CD1EC7" w:rsidP="00CD1EC7">
      <w:pPr>
        <w:spacing w:after="0" w:line="240" w:lineRule="auto"/>
        <w:rPr>
          <w:rFonts w:ascii="Times New Roman" w:hAnsi="Times New Roman" w:cs="Times New Roman"/>
          <w:sz w:val="24"/>
          <w:szCs w:val="24"/>
        </w:rPr>
      </w:pPr>
      <w:r>
        <w:rPr>
          <w:rFonts w:ascii="Times New Roman" w:hAnsi="Times New Roman" w:cs="Times New Roman"/>
          <w:sz w:val="24"/>
          <w:szCs w:val="24"/>
        </w:rPr>
        <w:t>No QTLs were detected</w:t>
      </w:r>
    </w:p>
    <w:p w14:paraId="58991C4F" w14:textId="0DCC4AAD" w:rsidR="00CD1EC7" w:rsidRDefault="00CD1EC7" w:rsidP="00CD1EC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1D5F4C5A" wp14:editId="713529C5">
            <wp:extent cx="5943600" cy="3706495"/>
            <wp:effectExtent l="0" t="0" r="0"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MN21_SRITAvg.jpeg"/>
                    <pic:cNvPicPr/>
                  </pic:nvPicPr>
                  <pic:blipFill>
                    <a:blip r:embed="rId11">
                      <a:extLst>
                        <a:ext uri="{28A0092B-C50C-407E-A947-70E740481C1C}">
                          <a14:useLocalDpi xmlns:a14="http://schemas.microsoft.com/office/drawing/2010/main" val="0"/>
                        </a:ext>
                      </a:extLst>
                    </a:blip>
                    <a:stretch>
                      <a:fillRect/>
                    </a:stretch>
                  </pic:blipFill>
                  <pic:spPr>
                    <a:xfrm>
                      <a:off x="0" y="0"/>
                      <a:ext cx="5943600" cy="3706495"/>
                    </a:xfrm>
                    <a:prstGeom prst="rect">
                      <a:avLst/>
                    </a:prstGeom>
                  </pic:spPr>
                </pic:pic>
              </a:graphicData>
            </a:graphic>
          </wp:inline>
        </w:drawing>
      </w:r>
    </w:p>
    <w:p w14:paraId="715987A4" w14:textId="4201CEC2" w:rsidR="00CD1EC7" w:rsidRDefault="00CD1EC7" w:rsidP="00CD1EC7">
      <w:pPr>
        <w:spacing w:after="0" w:line="240" w:lineRule="auto"/>
        <w:rPr>
          <w:rFonts w:ascii="Times New Roman" w:hAnsi="Times New Roman" w:cs="Times New Roman"/>
          <w:noProof/>
          <w:sz w:val="24"/>
          <w:szCs w:val="24"/>
        </w:rPr>
      </w:pPr>
    </w:p>
    <w:p w14:paraId="5A65BE0B" w14:textId="093545E5" w:rsidR="00CD1EC7" w:rsidRPr="00CB0CB6" w:rsidRDefault="00CD1EC7" w:rsidP="00CD1EC7">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BC71238" wp14:editId="0990F934">
            <wp:extent cx="5943600" cy="3706495"/>
            <wp:effectExtent l="0" t="0" r="0"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MN21_SRGR.jpeg"/>
                    <pic:cNvPicPr/>
                  </pic:nvPicPr>
                  <pic:blipFill>
                    <a:blip r:embed="rId12">
                      <a:extLst>
                        <a:ext uri="{28A0092B-C50C-407E-A947-70E740481C1C}">
                          <a14:useLocalDpi xmlns:a14="http://schemas.microsoft.com/office/drawing/2010/main" val="0"/>
                        </a:ext>
                      </a:extLst>
                    </a:blip>
                    <a:stretch>
                      <a:fillRect/>
                    </a:stretch>
                  </pic:blipFill>
                  <pic:spPr>
                    <a:xfrm>
                      <a:off x="0" y="0"/>
                      <a:ext cx="5943600" cy="3706495"/>
                    </a:xfrm>
                    <a:prstGeom prst="rect">
                      <a:avLst/>
                    </a:prstGeom>
                  </pic:spPr>
                </pic:pic>
              </a:graphicData>
            </a:graphic>
          </wp:inline>
        </w:drawing>
      </w:r>
    </w:p>
    <w:sectPr w:rsidR="00CD1EC7" w:rsidRPr="00CB0CB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7E88" w14:textId="77777777" w:rsidR="0045444C" w:rsidRDefault="0045444C" w:rsidP="00FE7AA4">
      <w:pPr>
        <w:spacing w:after="0" w:line="240" w:lineRule="auto"/>
      </w:pPr>
      <w:r>
        <w:separator/>
      </w:r>
    </w:p>
  </w:endnote>
  <w:endnote w:type="continuationSeparator" w:id="0">
    <w:p w14:paraId="236854F5" w14:textId="77777777" w:rsidR="0045444C" w:rsidRDefault="0045444C" w:rsidP="00FE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EC79C" w14:textId="77777777" w:rsidR="0045444C" w:rsidRDefault="0045444C" w:rsidP="00FE7AA4">
      <w:pPr>
        <w:spacing w:after="0" w:line="240" w:lineRule="auto"/>
      </w:pPr>
      <w:r>
        <w:separator/>
      </w:r>
    </w:p>
  </w:footnote>
  <w:footnote w:type="continuationSeparator" w:id="0">
    <w:p w14:paraId="279F0EDE" w14:textId="77777777" w:rsidR="0045444C" w:rsidRDefault="0045444C" w:rsidP="00FE7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19553"/>
      <w:docPartObj>
        <w:docPartGallery w:val="Page Numbers (Top of Page)"/>
        <w:docPartUnique/>
      </w:docPartObj>
    </w:sdtPr>
    <w:sdtEndPr>
      <w:rPr>
        <w:noProof/>
      </w:rPr>
    </w:sdtEndPr>
    <w:sdtContent>
      <w:p w14:paraId="02DB7952" w14:textId="5F23EB1C" w:rsidR="00FE7AA4" w:rsidRDefault="00FE7AA4">
        <w:pPr>
          <w:pStyle w:val="Header"/>
          <w:jc w:val="right"/>
        </w:pPr>
        <w:r>
          <w:fldChar w:fldCharType="begin"/>
        </w:r>
        <w:r>
          <w:instrText xml:space="preserve"> PAGE   \* MERGEFORMAT </w:instrText>
        </w:r>
        <w:r>
          <w:fldChar w:fldCharType="separate"/>
        </w:r>
        <w:r w:rsidR="00B22FFE">
          <w:rPr>
            <w:noProof/>
          </w:rPr>
          <w:t>14</w:t>
        </w:r>
        <w:r>
          <w:rPr>
            <w:noProof/>
          </w:rPr>
          <w:fldChar w:fldCharType="end"/>
        </w:r>
      </w:p>
    </w:sdtContent>
  </w:sdt>
  <w:p w14:paraId="1041853D" w14:textId="77777777" w:rsidR="00FE7AA4" w:rsidRDefault="00FE7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17E70"/>
    <w:multiLevelType w:val="hybridMultilevel"/>
    <w:tmpl w:val="6402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55042"/>
    <w:multiLevelType w:val="hybridMultilevel"/>
    <w:tmpl w:val="50A0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96D8A"/>
    <w:multiLevelType w:val="hybridMultilevel"/>
    <w:tmpl w:val="F2AA0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C667F"/>
    <w:multiLevelType w:val="hybridMultilevel"/>
    <w:tmpl w:val="AD00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D6738"/>
    <w:multiLevelType w:val="hybridMultilevel"/>
    <w:tmpl w:val="1422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60FEA"/>
    <w:multiLevelType w:val="hybridMultilevel"/>
    <w:tmpl w:val="8628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F648F"/>
    <w:multiLevelType w:val="hybridMultilevel"/>
    <w:tmpl w:val="F6AC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814863">
    <w:abstractNumId w:val="0"/>
  </w:num>
  <w:num w:numId="2" w16cid:durableId="1814832330">
    <w:abstractNumId w:val="3"/>
  </w:num>
  <w:num w:numId="3" w16cid:durableId="1254633744">
    <w:abstractNumId w:val="1"/>
  </w:num>
  <w:num w:numId="4" w16cid:durableId="1920939907">
    <w:abstractNumId w:val="5"/>
  </w:num>
  <w:num w:numId="5" w16cid:durableId="2039894016">
    <w:abstractNumId w:val="6"/>
  </w:num>
  <w:num w:numId="6" w16cid:durableId="174537670">
    <w:abstractNumId w:val="2"/>
  </w:num>
  <w:num w:numId="7" w16cid:durableId="13952759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4EA"/>
    <w:rsid w:val="0000100D"/>
    <w:rsid w:val="000023FB"/>
    <w:rsid w:val="00020304"/>
    <w:rsid w:val="000275B9"/>
    <w:rsid w:val="000350A5"/>
    <w:rsid w:val="00043447"/>
    <w:rsid w:val="00052BBB"/>
    <w:rsid w:val="00054F79"/>
    <w:rsid w:val="00072EC1"/>
    <w:rsid w:val="00095D35"/>
    <w:rsid w:val="000A0215"/>
    <w:rsid w:val="000B1071"/>
    <w:rsid w:val="000B398D"/>
    <w:rsid w:val="000B52EE"/>
    <w:rsid w:val="000E1851"/>
    <w:rsid w:val="000E4574"/>
    <w:rsid w:val="000E4EBA"/>
    <w:rsid w:val="000F5ACF"/>
    <w:rsid w:val="00105FF9"/>
    <w:rsid w:val="001124BE"/>
    <w:rsid w:val="00115B1E"/>
    <w:rsid w:val="00135CC1"/>
    <w:rsid w:val="00136817"/>
    <w:rsid w:val="00165A64"/>
    <w:rsid w:val="00195F66"/>
    <w:rsid w:val="001A0CF7"/>
    <w:rsid w:val="001A477E"/>
    <w:rsid w:val="001B0DF9"/>
    <w:rsid w:val="001B3046"/>
    <w:rsid w:val="001D2989"/>
    <w:rsid w:val="001D6865"/>
    <w:rsid w:val="001E72BA"/>
    <w:rsid w:val="001F3DF1"/>
    <w:rsid w:val="002021E3"/>
    <w:rsid w:val="00212809"/>
    <w:rsid w:val="00220260"/>
    <w:rsid w:val="0023013A"/>
    <w:rsid w:val="00230457"/>
    <w:rsid w:val="002404C2"/>
    <w:rsid w:val="002634EA"/>
    <w:rsid w:val="00263F7C"/>
    <w:rsid w:val="00281C90"/>
    <w:rsid w:val="00286AF0"/>
    <w:rsid w:val="002A5041"/>
    <w:rsid w:val="002B39F1"/>
    <w:rsid w:val="002B6741"/>
    <w:rsid w:val="002E58F7"/>
    <w:rsid w:val="002F2FE3"/>
    <w:rsid w:val="00330E13"/>
    <w:rsid w:val="003516A9"/>
    <w:rsid w:val="0038080F"/>
    <w:rsid w:val="00381B33"/>
    <w:rsid w:val="00384662"/>
    <w:rsid w:val="00386E24"/>
    <w:rsid w:val="003878A3"/>
    <w:rsid w:val="0039505B"/>
    <w:rsid w:val="003B6838"/>
    <w:rsid w:val="003E73D9"/>
    <w:rsid w:val="0041489C"/>
    <w:rsid w:val="004235F5"/>
    <w:rsid w:val="00453EEB"/>
    <w:rsid w:val="0045444C"/>
    <w:rsid w:val="00463D80"/>
    <w:rsid w:val="00467970"/>
    <w:rsid w:val="004D4F00"/>
    <w:rsid w:val="004D5621"/>
    <w:rsid w:val="004F0F9F"/>
    <w:rsid w:val="004F4D43"/>
    <w:rsid w:val="00501CA8"/>
    <w:rsid w:val="005032DF"/>
    <w:rsid w:val="00504C2C"/>
    <w:rsid w:val="005160A2"/>
    <w:rsid w:val="0053227D"/>
    <w:rsid w:val="00540E49"/>
    <w:rsid w:val="00572D43"/>
    <w:rsid w:val="00580C77"/>
    <w:rsid w:val="005A27B3"/>
    <w:rsid w:val="005C69DE"/>
    <w:rsid w:val="005E5996"/>
    <w:rsid w:val="005F7732"/>
    <w:rsid w:val="00602370"/>
    <w:rsid w:val="00616C2A"/>
    <w:rsid w:val="006313FF"/>
    <w:rsid w:val="0063160A"/>
    <w:rsid w:val="00634D86"/>
    <w:rsid w:val="006441B9"/>
    <w:rsid w:val="00645165"/>
    <w:rsid w:val="006526C7"/>
    <w:rsid w:val="006569E7"/>
    <w:rsid w:val="006A6B86"/>
    <w:rsid w:val="00703A94"/>
    <w:rsid w:val="00704DB5"/>
    <w:rsid w:val="007063BC"/>
    <w:rsid w:val="007159DF"/>
    <w:rsid w:val="00725085"/>
    <w:rsid w:val="0073529C"/>
    <w:rsid w:val="00737AC4"/>
    <w:rsid w:val="007625CA"/>
    <w:rsid w:val="00765B80"/>
    <w:rsid w:val="0077159D"/>
    <w:rsid w:val="00774522"/>
    <w:rsid w:val="00777B3E"/>
    <w:rsid w:val="00783D41"/>
    <w:rsid w:val="007A5016"/>
    <w:rsid w:val="007C1054"/>
    <w:rsid w:val="007C5538"/>
    <w:rsid w:val="007E35C4"/>
    <w:rsid w:val="008138E2"/>
    <w:rsid w:val="0082332F"/>
    <w:rsid w:val="00826F54"/>
    <w:rsid w:val="008371F8"/>
    <w:rsid w:val="008373CC"/>
    <w:rsid w:val="00842EE5"/>
    <w:rsid w:val="008568C3"/>
    <w:rsid w:val="00872D1D"/>
    <w:rsid w:val="00876D07"/>
    <w:rsid w:val="008A1AF1"/>
    <w:rsid w:val="008B45E8"/>
    <w:rsid w:val="00900CD9"/>
    <w:rsid w:val="00945CB3"/>
    <w:rsid w:val="009544F3"/>
    <w:rsid w:val="00973CB6"/>
    <w:rsid w:val="009A56C3"/>
    <w:rsid w:val="009B0179"/>
    <w:rsid w:val="009C62B8"/>
    <w:rsid w:val="009E6B9E"/>
    <w:rsid w:val="00A02E61"/>
    <w:rsid w:val="00A05679"/>
    <w:rsid w:val="00A10654"/>
    <w:rsid w:val="00A146B7"/>
    <w:rsid w:val="00A57497"/>
    <w:rsid w:val="00A668B9"/>
    <w:rsid w:val="00A762FA"/>
    <w:rsid w:val="00A81813"/>
    <w:rsid w:val="00AA7928"/>
    <w:rsid w:val="00AC0C68"/>
    <w:rsid w:val="00AC5A9A"/>
    <w:rsid w:val="00AC7FA4"/>
    <w:rsid w:val="00B001B5"/>
    <w:rsid w:val="00B03C5E"/>
    <w:rsid w:val="00B2172E"/>
    <w:rsid w:val="00B22FFE"/>
    <w:rsid w:val="00B25BCB"/>
    <w:rsid w:val="00B31F30"/>
    <w:rsid w:val="00B42341"/>
    <w:rsid w:val="00B43291"/>
    <w:rsid w:val="00B5542A"/>
    <w:rsid w:val="00B571EE"/>
    <w:rsid w:val="00B6099A"/>
    <w:rsid w:val="00B60BA7"/>
    <w:rsid w:val="00B742EF"/>
    <w:rsid w:val="00BA6EC4"/>
    <w:rsid w:val="00BE6D4A"/>
    <w:rsid w:val="00BF2B7E"/>
    <w:rsid w:val="00BF4C74"/>
    <w:rsid w:val="00C02F95"/>
    <w:rsid w:val="00C1123C"/>
    <w:rsid w:val="00C15C0B"/>
    <w:rsid w:val="00C22333"/>
    <w:rsid w:val="00C26198"/>
    <w:rsid w:val="00C32692"/>
    <w:rsid w:val="00C407B9"/>
    <w:rsid w:val="00C702A8"/>
    <w:rsid w:val="00C86209"/>
    <w:rsid w:val="00C91A20"/>
    <w:rsid w:val="00C968FD"/>
    <w:rsid w:val="00C97C7A"/>
    <w:rsid w:val="00CA03EE"/>
    <w:rsid w:val="00CA3B99"/>
    <w:rsid w:val="00CA72B7"/>
    <w:rsid w:val="00CB0CB6"/>
    <w:rsid w:val="00CB55AB"/>
    <w:rsid w:val="00CB7A73"/>
    <w:rsid w:val="00CC4608"/>
    <w:rsid w:val="00CD1EC7"/>
    <w:rsid w:val="00CE1A7E"/>
    <w:rsid w:val="00CE57BA"/>
    <w:rsid w:val="00CF2791"/>
    <w:rsid w:val="00D11F39"/>
    <w:rsid w:val="00D202F1"/>
    <w:rsid w:val="00D2336C"/>
    <w:rsid w:val="00D575B7"/>
    <w:rsid w:val="00D6254A"/>
    <w:rsid w:val="00D64D72"/>
    <w:rsid w:val="00D74100"/>
    <w:rsid w:val="00D8033B"/>
    <w:rsid w:val="00D91505"/>
    <w:rsid w:val="00DA6C05"/>
    <w:rsid w:val="00DB70F4"/>
    <w:rsid w:val="00DC47CE"/>
    <w:rsid w:val="00DE5E34"/>
    <w:rsid w:val="00DF108B"/>
    <w:rsid w:val="00DF1FAB"/>
    <w:rsid w:val="00DF4969"/>
    <w:rsid w:val="00DF5DB0"/>
    <w:rsid w:val="00E0467B"/>
    <w:rsid w:val="00E06D6E"/>
    <w:rsid w:val="00E25628"/>
    <w:rsid w:val="00E35229"/>
    <w:rsid w:val="00E477A5"/>
    <w:rsid w:val="00E93ED8"/>
    <w:rsid w:val="00E941CA"/>
    <w:rsid w:val="00E97E92"/>
    <w:rsid w:val="00EA1EFD"/>
    <w:rsid w:val="00EA26BE"/>
    <w:rsid w:val="00EB570C"/>
    <w:rsid w:val="00EC167B"/>
    <w:rsid w:val="00EC2F93"/>
    <w:rsid w:val="00ED60EF"/>
    <w:rsid w:val="00EE297E"/>
    <w:rsid w:val="00EE3863"/>
    <w:rsid w:val="00F019AD"/>
    <w:rsid w:val="00F37482"/>
    <w:rsid w:val="00F470E0"/>
    <w:rsid w:val="00F73C1F"/>
    <w:rsid w:val="00F872E5"/>
    <w:rsid w:val="00F87772"/>
    <w:rsid w:val="00FA2059"/>
    <w:rsid w:val="00FB1BA5"/>
    <w:rsid w:val="00FB1C60"/>
    <w:rsid w:val="00FC5A81"/>
    <w:rsid w:val="00FE200D"/>
    <w:rsid w:val="00FE7AA4"/>
    <w:rsid w:val="00FF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B9CC"/>
  <w15:chartTrackingRefBased/>
  <w15:docId w15:val="{926B4589-E83A-46CC-B24E-A61C69F4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9DF"/>
  </w:style>
  <w:style w:type="paragraph" w:styleId="Heading1">
    <w:name w:val="heading 1"/>
    <w:basedOn w:val="Normal"/>
    <w:next w:val="Normal"/>
    <w:link w:val="Heading1Char"/>
    <w:uiPriority w:val="9"/>
    <w:qFormat/>
    <w:rsid w:val="007159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159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159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159D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159D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159D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159D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159D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59D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9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159D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159D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159D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159D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159D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159D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159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159D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7159DF"/>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159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59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59D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59DF"/>
    <w:rPr>
      <w:rFonts w:eastAsiaTheme="minorEastAsia"/>
      <w:color w:val="5A5A5A" w:themeColor="text1" w:themeTint="A5"/>
      <w:spacing w:val="15"/>
    </w:rPr>
  </w:style>
  <w:style w:type="character" w:styleId="Strong">
    <w:name w:val="Strong"/>
    <w:basedOn w:val="DefaultParagraphFont"/>
    <w:uiPriority w:val="22"/>
    <w:qFormat/>
    <w:rsid w:val="007159DF"/>
    <w:rPr>
      <w:b/>
      <w:bCs/>
    </w:rPr>
  </w:style>
  <w:style w:type="character" w:styleId="Emphasis">
    <w:name w:val="Emphasis"/>
    <w:basedOn w:val="DefaultParagraphFont"/>
    <w:uiPriority w:val="20"/>
    <w:qFormat/>
    <w:rsid w:val="007159DF"/>
    <w:rPr>
      <w:i/>
      <w:iCs/>
    </w:rPr>
  </w:style>
  <w:style w:type="paragraph" w:styleId="NoSpacing">
    <w:name w:val="No Spacing"/>
    <w:uiPriority w:val="1"/>
    <w:qFormat/>
    <w:rsid w:val="007159DF"/>
    <w:pPr>
      <w:spacing w:after="0" w:line="240" w:lineRule="auto"/>
    </w:pPr>
  </w:style>
  <w:style w:type="paragraph" w:styleId="Quote">
    <w:name w:val="Quote"/>
    <w:basedOn w:val="Normal"/>
    <w:next w:val="Normal"/>
    <w:link w:val="QuoteChar"/>
    <w:uiPriority w:val="29"/>
    <w:qFormat/>
    <w:rsid w:val="007159D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159DF"/>
    <w:rPr>
      <w:i/>
      <w:iCs/>
      <w:color w:val="404040" w:themeColor="text1" w:themeTint="BF"/>
    </w:rPr>
  </w:style>
  <w:style w:type="paragraph" w:styleId="IntenseQuote">
    <w:name w:val="Intense Quote"/>
    <w:basedOn w:val="Normal"/>
    <w:next w:val="Normal"/>
    <w:link w:val="IntenseQuoteChar"/>
    <w:uiPriority w:val="30"/>
    <w:qFormat/>
    <w:rsid w:val="007159D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59DF"/>
    <w:rPr>
      <w:i/>
      <w:iCs/>
      <w:color w:val="5B9BD5" w:themeColor="accent1"/>
    </w:rPr>
  </w:style>
  <w:style w:type="character" w:styleId="SubtleEmphasis">
    <w:name w:val="Subtle Emphasis"/>
    <w:basedOn w:val="DefaultParagraphFont"/>
    <w:uiPriority w:val="19"/>
    <w:qFormat/>
    <w:rsid w:val="007159DF"/>
    <w:rPr>
      <w:i/>
      <w:iCs/>
      <w:color w:val="404040" w:themeColor="text1" w:themeTint="BF"/>
    </w:rPr>
  </w:style>
  <w:style w:type="character" w:styleId="IntenseEmphasis">
    <w:name w:val="Intense Emphasis"/>
    <w:basedOn w:val="DefaultParagraphFont"/>
    <w:uiPriority w:val="21"/>
    <w:qFormat/>
    <w:rsid w:val="007159DF"/>
    <w:rPr>
      <w:i/>
      <w:iCs/>
      <w:color w:val="5B9BD5" w:themeColor="accent1"/>
    </w:rPr>
  </w:style>
  <w:style w:type="character" w:styleId="SubtleReference">
    <w:name w:val="Subtle Reference"/>
    <w:basedOn w:val="DefaultParagraphFont"/>
    <w:uiPriority w:val="31"/>
    <w:qFormat/>
    <w:rsid w:val="007159DF"/>
    <w:rPr>
      <w:smallCaps/>
      <w:color w:val="5A5A5A" w:themeColor="text1" w:themeTint="A5"/>
    </w:rPr>
  </w:style>
  <w:style w:type="character" w:styleId="IntenseReference">
    <w:name w:val="Intense Reference"/>
    <w:basedOn w:val="DefaultParagraphFont"/>
    <w:uiPriority w:val="32"/>
    <w:qFormat/>
    <w:rsid w:val="007159DF"/>
    <w:rPr>
      <w:b/>
      <w:bCs/>
      <w:smallCaps/>
      <w:color w:val="5B9BD5" w:themeColor="accent1"/>
      <w:spacing w:val="5"/>
    </w:rPr>
  </w:style>
  <w:style w:type="character" w:styleId="BookTitle">
    <w:name w:val="Book Title"/>
    <w:basedOn w:val="DefaultParagraphFont"/>
    <w:uiPriority w:val="33"/>
    <w:qFormat/>
    <w:rsid w:val="007159DF"/>
    <w:rPr>
      <w:b/>
      <w:bCs/>
      <w:i/>
      <w:iCs/>
      <w:spacing w:val="5"/>
    </w:rPr>
  </w:style>
  <w:style w:type="paragraph" w:styleId="TOCHeading">
    <w:name w:val="TOC Heading"/>
    <w:basedOn w:val="Heading1"/>
    <w:next w:val="Normal"/>
    <w:uiPriority w:val="39"/>
    <w:semiHidden/>
    <w:unhideWhenUsed/>
    <w:qFormat/>
    <w:rsid w:val="007159DF"/>
    <w:pPr>
      <w:outlineLvl w:val="9"/>
    </w:pPr>
  </w:style>
  <w:style w:type="paragraph" w:styleId="BalloonText">
    <w:name w:val="Balloon Text"/>
    <w:basedOn w:val="Normal"/>
    <w:link w:val="BalloonTextChar"/>
    <w:uiPriority w:val="99"/>
    <w:semiHidden/>
    <w:unhideWhenUsed/>
    <w:rsid w:val="00715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9DF"/>
    <w:rPr>
      <w:rFonts w:ascii="Segoe UI" w:hAnsi="Segoe UI" w:cs="Segoe UI"/>
      <w:sz w:val="18"/>
      <w:szCs w:val="18"/>
    </w:rPr>
  </w:style>
  <w:style w:type="paragraph" w:styleId="BodyText">
    <w:name w:val="Body Text"/>
    <w:basedOn w:val="Normal"/>
    <w:link w:val="BodyTextChar"/>
    <w:qFormat/>
    <w:rsid w:val="007159DF"/>
    <w:pPr>
      <w:spacing w:before="180" w:after="180" w:line="240" w:lineRule="auto"/>
    </w:pPr>
    <w:rPr>
      <w:sz w:val="24"/>
      <w:szCs w:val="24"/>
    </w:rPr>
  </w:style>
  <w:style w:type="character" w:customStyle="1" w:styleId="BodyTextChar">
    <w:name w:val="Body Text Char"/>
    <w:basedOn w:val="DefaultParagraphFont"/>
    <w:link w:val="BodyText"/>
    <w:rsid w:val="007159DF"/>
    <w:rPr>
      <w:rFonts w:eastAsiaTheme="minorHAnsi"/>
      <w:sz w:val="24"/>
      <w:szCs w:val="24"/>
    </w:rPr>
  </w:style>
  <w:style w:type="character" w:styleId="Hyperlink">
    <w:name w:val="Hyperlink"/>
    <w:basedOn w:val="DefaultParagraphFont"/>
    <w:uiPriority w:val="99"/>
    <w:rsid w:val="007159DF"/>
    <w:rPr>
      <w:color w:val="5B9BD5" w:themeColor="accent1"/>
    </w:rPr>
  </w:style>
  <w:style w:type="paragraph" w:customStyle="1" w:styleId="FirstParagraph">
    <w:name w:val="First Paragraph"/>
    <w:basedOn w:val="BodyText"/>
    <w:next w:val="BodyText"/>
    <w:qFormat/>
    <w:rsid w:val="00115B1E"/>
  </w:style>
  <w:style w:type="paragraph" w:styleId="HTMLPreformatted">
    <w:name w:val="HTML Preformatted"/>
    <w:basedOn w:val="Normal"/>
    <w:link w:val="HTMLPreformattedChar"/>
    <w:uiPriority w:val="99"/>
    <w:semiHidden/>
    <w:unhideWhenUsed/>
    <w:rsid w:val="005F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7732"/>
    <w:rPr>
      <w:rFonts w:ascii="Courier New" w:eastAsia="Times New Roman" w:hAnsi="Courier New" w:cs="Courier New"/>
      <w:sz w:val="20"/>
      <w:szCs w:val="20"/>
    </w:rPr>
  </w:style>
  <w:style w:type="character" w:customStyle="1" w:styleId="gd15mcfceub">
    <w:name w:val="gd15mcfceub"/>
    <w:basedOn w:val="DefaultParagraphFont"/>
    <w:rsid w:val="005F7732"/>
  </w:style>
  <w:style w:type="paragraph" w:customStyle="1" w:styleId="msonormal0">
    <w:name w:val="msonormal"/>
    <w:basedOn w:val="Normal"/>
    <w:rsid w:val="00644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6441B9"/>
    <w:pP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64">
    <w:name w:val="xl64"/>
    <w:basedOn w:val="Normal"/>
    <w:rsid w:val="006441B9"/>
    <w:pPr>
      <w:spacing w:before="100" w:beforeAutospacing="1" w:after="100" w:afterAutospacing="1" w:line="240" w:lineRule="auto"/>
      <w:jc w:val="center"/>
    </w:pPr>
    <w:rPr>
      <w:rFonts w:ascii="Times New Roman" w:eastAsia="Times New Roman" w:hAnsi="Times New Roman" w:cs="Times New Roman"/>
      <w:b/>
      <w:bCs/>
      <w:sz w:val="12"/>
      <w:szCs w:val="12"/>
    </w:rPr>
  </w:style>
  <w:style w:type="character" w:styleId="CommentReference">
    <w:name w:val="annotation reference"/>
    <w:basedOn w:val="DefaultParagraphFont"/>
    <w:uiPriority w:val="99"/>
    <w:semiHidden/>
    <w:unhideWhenUsed/>
    <w:rsid w:val="00AC5A9A"/>
    <w:rPr>
      <w:sz w:val="16"/>
      <w:szCs w:val="16"/>
    </w:rPr>
  </w:style>
  <w:style w:type="paragraph" w:styleId="CommentText">
    <w:name w:val="annotation text"/>
    <w:basedOn w:val="Normal"/>
    <w:link w:val="CommentTextChar"/>
    <w:uiPriority w:val="99"/>
    <w:semiHidden/>
    <w:unhideWhenUsed/>
    <w:rsid w:val="00AC5A9A"/>
    <w:pPr>
      <w:spacing w:line="240" w:lineRule="auto"/>
    </w:pPr>
    <w:rPr>
      <w:sz w:val="20"/>
      <w:szCs w:val="20"/>
    </w:rPr>
  </w:style>
  <w:style w:type="character" w:customStyle="1" w:styleId="CommentTextChar">
    <w:name w:val="Comment Text Char"/>
    <w:basedOn w:val="DefaultParagraphFont"/>
    <w:link w:val="CommentText"/>
    <w:uiPriority w:val="99"/>
    <w:semiHidden/>
    <w:rsid w:val="00AC5A9A"/>
    <w:rPr>
      <w:sz w:val="20"/>
      <w:szCs w:val="20"/>
    </w:rPr>
  </w:style>
  <w:style w:type="paragraph" w:styleId="CommentSubject">
    <w:name w:val="annotation subject"/>
    <w:basedOn w:val="CommentText"/>
    <w:next w:val="CommentText"/>
    <w:link w:val="CommentSubjectChar"/>
    <w:uiPriority w:val="99"/>
    <w:semiHidden/>
    <w:unhideWhenUsed/>
    <w:rsid w:val="00AC5A9A"/>
    <w:rPr>
      <w:b/>
      <w:bCs/>
    </w:rPr>
  </w:style>
  <w:style w:type="character" w:customStyle="1" w:styleId="CommentSubjectChar">
    <w:name w:val="Comment Subject Char"/>
    <w:basedOn w:val="CommentTextChar"/>
    <w:link w:val="CommentSubject"/>
    <w:uiPriority w:val="99"/>
    <w:semiHidden/>
    <w:rsid w:val="00AC5A9A"/>
    <w:rPr>
      <w:b/>
      <w:bCs/>
      <w:sz w:val="20"/>
      <w:szCs w:val="20"/>
    </w:rPr>
  </w:style>
  <w:style w:type="paragraph" w:styleId="Revision">
    <w:name w:val="Revision"/>
    <w:hidden/>
    <w:uiPriority w:val="99"/>
    <w:semiHidden/>
    <w:rsid w:val="00AC5A9A"/>
    <w:pPr>
      <w:spacing w:after="0" w:line="240" w:lineRule="auto"/>
    </w:pPr>
  </w:style>
  <w:style w:type="character" w:customStyle="1" w:styleId="UnresolvedMention1">
    <w:name w:val="Unresolved Mention1"/>
    <w:basedOn w:val="DefaultParagraphFont"/>
    <w:uiPriority w:val="99"/>
    <w:semiHidden/>
    <w:unhideWhenUsed/>
    <w:rsid w:val="00AC5A9A"/>
    <w:rPr>
      <w:color w:val="605E5C"/>
      <w:shd w:val="clear" w:color="auto" w:fill="E1DFDD"/>
    </w:rPr>
  </w:style>
  <w:style w:type="character" w:styleId="FollowedHyperlink">
    <w:name w:val="FollowedHyperlink"/>
    <w:basedOn w:val="DefaultParagraphFont"/>
    <w:uiPriority w:val="99"/>
    <w:semiHidden/>
    <w:unhideWhenUsed/>
    <w:rsid w:val="006A6B86"/>
    <w:rPr>
      <w:color w:val="954F72" w:themeColor="followedHyperlink"/>
      <w:u w:val="single"/>
    </w:rPr>
  </w:style>
  <w:style w:type="paragraph" w:styleId="Header">
    <w:name w:val="header"/>
    <w:basedOn w:val="Normal"/>
    <w:link w:val="HeaderChar"/>
    <w:uiPriority w:val="99"/>
    <w:unhideWhenUsed/>
    <w:rsid w:val="00FE7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AA4"/>
  </w:style>
  <w:style w:type="paragraph" w:styleId="Footer">
    <w:name w:val="footer"/>
    <w:basedOn w:val="Normal"/>
    <w:link w:val="FooterChar"/>
    <w:uiPriority w:val="99"/>
    <w:unhideWhenUsed/>
    <w:rsid w:val="00FE7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9450">
      <w:bodyDiv w:val="1"/>
      <w:marLeft w:val="0"/>
      <w:marRight w:val="0"/>
      <w:marTop w:val="0"/>
      <w:marBottom w:val="0"/>
      <w:divBdr>
        <w:top w:val="none" w:sz="0" w:space="0" w:color="auto"/>
        <w:left w:val="none" w:sz="0" w:space="0" w:color="auto"/>
        <w:bottom w:val="none" w:sz="0" w:space="0" w:color="auto"/>
        <w:right w:val="none" w:sz="0" w:space="0" w:color="auto"/>
      </w:divBdr>
    </w:div>
    <w:div w:id="33048707">
      <w:bodyDiv w:val="1"/>
      <w:marLeft w:val="0"/>
      <w:marRight w:val="0"/>
      <w:marTop w:val="0"/>
      <w:marBottom w:val="0"/>
      <w:divBdr>
        <w:top w:val="none" w:sz="0" w:space="0" w:color="auto"/>
        <w:left w:val="none" w:sz="0" w:space="0" w:color="auto"/>
        <w:bottom w:val="none" w:sz="0" w:space="0" w:color="auto"/>
        <w:right w:val="none" w:sz="0" w:space="0" w:color="auto"/>
      </w:divBdr>
    </w:div>
    <w:div w:id="85157004">
      <w:bodyDiv w:val="1"/>
      <w:marLeft w:val="0"/>
      <w:marRight w:val="0"/>
      <w:marTop w:val="0"/>
      <w:marBottom w:val="0"/>
      <w:divBdr>
        <w:top w:val="none" w:sz="0" w:space="0" w:color="auto"/>
        <w:left w:val="none" w:sz="0" w:space="0" w:color="auto"/>
        <w:bottom w:val="none" w:sz="0" w:space="0" w:color="auto"/>
        <w:right w:val="none" w:sz="0" w:space="0" w:color="auto"/>
      </w:divBdr>
    </w:div>
    <w:div w:id="87697742">
      <w:bodyDiv w:val="1"/>
      <w:marLeft w:val="0"/>
      <w:marRight w:val="0"/>
      <w:marTop w:val="0"/>
      <w:marBottom w:val="0"/>
      <w:divBdr>
        <w:top w:val="none" w:sz="0" w:space="0" w:color="auto"/>
        <w:left w:val="none" w:sz="0" w:space="0" w:color="auto"/>
        <w:bottom w:val="none" w:sz="0" w:space="0" w:color="auto"/>
        <w:right w:val="none" w:sz="0" w:space="0" w:color="auto"/>
      </w:divBdr>
    </w:div>
    <w:div w:id="128014787">
      <w:bodyDiv w:val="1"/>
      <w:marLeft w:val="0"/>
      <w:marRight w:val="0"/>
      <w:marTop w:val="0"/>
      <w:marBottom w:val="0"/>
      <w:divBdr>
        <w:top w:val="none" w:sz="0" w:space="0" w:color="auto"/>
        <w:left w:val="none" w:sz="0" w:space="0" w:color="auto"/>
        <w:bottom w:val="none" w:sz="0" w:space="0" w:color="auto"/>
        <w:right w:val="none" w:sz="0" w:space="0" w:color="auto"/>
      </w:divBdr>
    </w:div>
    <w:div w:id="169880288">
      <w:bodyDiv w:val="1"/>
      <w:marLeft w:val="0"/>
      <w:marRight w:val="0"/>
      <w:marTop w:val="0"/>
      <w:marBottom w:val="0"/>
      <w:divBdr>
        <w:top w:val="none" w:sz="0" w:space="0" w:color="auto"/>
        <w:left w:val="none" w:sz="0" w:space="0" w:color="auto"/>
        <w:bottom w:val="none" w:sz="0" w:space="0" w:color="auto"/>
        <w:right w:val="none" w:sz="0" w:space="0" w:color="auto"/>
      </w:divBdr>
    </w:div>
    <w:div w:id="182523915">
      <w:bodyDiv w:val="1"/>
      <w:marLeft w:val="0"/>
      <w:marRight w:val="0"/>
      <w:marTop w:val="0"/>
      <w:marBottom w:val="0"/>
      <w:divBdr>
        <w:top w:val="none" w:sz="0" w:space="0" w:color="auto"/>
        <w:left w:val="none" w:sz="0" w:space="0" w:color="auto"/>
        <w:bottom w:val="none" w:sz="0" w:space="0" w:color="auto"/>
        <w:right w:val="none" w:sz="0" w:space="0" w:color="auto"/>
      </w:divBdr>
    </w:div>
    <w:div w:id="206913216">
      <w:bodyDiv w:val="1"/>
      <w:marLeft w:val="0"/>
      <w:marRight w:val="0"/>
      <w:marTop w:val="0"/>
      <w:marBottom w:val="0"/>
      <w:divBdr>
        <w:top w:val="none" w:sz="0" w:space="0" w:color="auto"/>
        <w:left w:val="none" w:sz="0" w:space="0" w:color="auto"/>
        <w:bottom w:val="none" w:sz="0" w:space="0" w:color="auto"/>
        <w:right w:val="none" w:sz="0" w:space="0" w:color="auto"/>
      </w:divBdr>
    </w:div>
    <w:div w:id="217865134">
      <w:bodyDiv w:val="1"/>
      <w:marLeft w:val="0"/>
      <w:marRight w:val="0"/>
      <w:marTop w:val="0"/>
      <w:marBottom w:val="0"/>
      <w:divBdr>
        <w:top w:val="none" w:sz="0" w:space="0" w:color="auto"/>
        <w:left w:val="none" w:sz="0" w:space="0" w:color="auto"/>
        <w:bottom w:val="none" w:sz="0" w:space="0" w:color="auto"/>
        <w:right w:val="none" w:sz="0" w:space="0" w:color="auto"/>
      </w:divBdr>
    </w:div>
    <w:div w:id="231934122">
      <w:bodyDiv w:val="1"/>
      <w:marLeft w:val="0"/>
      <w:marRight w:val="0"/>
      <w:marTop w:val="0"/>
      <w:marBottom w:val="0"/>
      <w:divBdr>
        <w:top w:val="none" w:sz="0" w:space="0" w:color="auto"/>
        <w:left w:val="none" w:sz="0" w:space="0" w:color="auto"/>
        <w:bottom w:val="none" w:sz="0" w:space="0" w:color="auto"/>
        <w:right w:val="none" w:sz="0" w:space="0" w:color="auto"/>
      </w:divBdr>
    </w:div>
    <w:div w:id="254284928">
      <w:bodyDiv w:val="1"/>
      <w:marLeft w:val="0"/>
      <w:marRight w:val="0"/>
      <w:marTop w:val="0"/>
      <w:marBottom w:val="0"/>
      <w:divBdr>
        <w:top w:val="none" w:sz="0" w:space="0" w:color="auto"/>
        <w:left w:val="none" w:sz="0" w:space="0" w:color="auto"/>
        <w:bottom w:val="none" w:sz="0" w:space="0" w:color="auto"/>
        <w:right w:val="none" w:sz="0" w:space="0" w:color="auto"/>
      </w:divBdr>
    </w:div>
    <w:div w:id="291981914">
      <w:bodyDiv w:val="1"/>
      <w:marLeft w:val="0"/>
      <w:marRight w:val="0"/>
      <w:marTop w:val="0"/>
      <w:marBottom w:val="0"/>
      <w:divBdr>
        <w:top w:val="none" w:sz="0" w:space="0" w:color="auto"/>
        <w:left w:val="none" w:sz="0" w:space="0" w:color="auto"/>
        <w:bottom w:val="none" w:sz="0" w:space="0" w:color="auto"/>
        <w:right w:val="none" w:sz="0" w:space="0" w:color="auto"/>
      </w:divBdr>
    </w:div>
    <w:div w:id="311183510">
      <w:bodyDiv w:val="1"/>
      <w:marLeft w:val="0"/>
      <w:marRight w:val="0"/>
      <w:marTop w:val="0"/>
      <w:marBottom w:val="0"/>
      <w:divBdr>
        <w:top w:val="none" w:sz="0" w:space="0" w:color="auto"/>
        <w:left w:val="none" w:sz="0" w:space="0" w:color="auto"/>
        <w:bottom w:val="none" w:sz="0" w:space="0" w:color="auto"/>
        <w:right w:val="none" w:sz="0" w:space="0" w:color="auto"/>
      </w:divBdr>
    </w:div>
    <w:div w:id="314340986">
      <w:bodyDiv w:val="1"/>
      <w:marLeft w:val="0"/>
      <w:marRight w:val="0"/>
      <w:marTop w:val="0"/>
      <w:marBottom w:val="0"/>
      <w:divBdr>
        <w:top w:val="none" w:sz="0" w:space="0" w:color="auto"/>
        <w:left w:val="none" w:sz="0" w:space="0" w:color="auto"/>
        <w:bottom w:val="none" w:sz="0" w:space="0" w:color="auto"/>
        <w:right w:val="none" w:sz="0" w:space="0" w:color="auto"/>
      </w:divBdr>
    </w:div>
    <w:div w:id="369230755">
      <w:bodyDiv w:val="1"/>
      <w:marLeft w:val="0"/>
      <w:marRight w:val="0"/>
      <w:marTop w:val="0"/>
      <w:marBottom w:val="0"/>
      <w:divBdr>
        <w:top w:val="none" w:sz="0" w:space="0" w:color="auto"/>
        <w:left w:val="none" w:sz="0" w:space="0" w:color="auto"/>
        <w:bottom w:val="none" w:sz="0" w:space="0" w:color="auto"/>
        <w:right w:val="none" w:sz="0" w:space="0" w:color="auto"/>
      </w:divBdr>
    </w:div>
    <w:div w:id="402337941">
      <w:bodyDiv w:val="1"/>
      <w:marLeft w:val="0"/>
      <w:marRight w:val="0"/>
      <w:marTop w:val="0"/>
      <w:marBottom w:val="0"/>
      <w:divBdr>
        <w:top w:val="none" w:sz="0" w:space="0" w:color="auto"/>
        <w:left w:val="none" w:sz="0" w:space="0" w:color="auto"/>
        <w:bottom w:val="none" w:sz="0" w:space="0" w:color="auto"/>
        <w:right w:val="none" w:sz="0" w:space="0" w:color="auto"/>
      </w:divBdr>
    </w:div>
    <w:div w:id="411317306">
      <w:bodyDiv w:val="1"/>
      <w:marLeft w:val="0"/>
      <w:marRight w:val="0"/>
      <w:marTop w:val="0"/>
      <w:marBottom w:val="0"/>
      <w:divBdr>
        <w:top w:val="none" w:sz="0" w:space="0" w:color="auto"/>
        <w:left w:val="none" w:sz="0" w:space="0" w:color="auto"/>
        <w:bottom w:val="none" w:sz="0" w:space="0" w:color="auto"/>
        <w:right w:val="none" w:sz="0" w:space="0" w:color="auto"/>
      </w:divBdr>
    </w:div>
    <w:div w:id="430325174">
      <w:bodyDiv w:val="1"/>
      <w:marLeft w:val="0"/>
      <w:marRight w:val="0"/>
      <w:marTop w:val="0"/>
      <w:marBottom w:val="0"/>
      <w:divBdr>
        <w:top w:val="none" w:sz="0" w:space="0" w:color="auto"/>
        <w:left w:val="none" w:sz="0" w:space="0" w:color="auto"/>
        <w:bottom w:val="none" w:sz="0" w:space="0" w:color="auto"/>
        <w:right w:val="none" w:sz="0" w:space="0" w:color="auto"/>
      </w:divBdr>
    </w:div>
    <w:div w:id="457186053">
      <w:bodyDiv w:val="1"/>
      <w:marLeft w:val="0"/>
      <w:marRight w:val="0"/>
      <w:marTop w:val="0"/>
      <w:marBottom w:val="0"/>
      <w:divBdr>
        <w:top w:val="none" w:sz="0" w:space="0" w:color="auto"/>
        <w:left w:val="none" w:sz="0" w:space="0" w:color="auto"/>
        <w:bottom w:val="none" w:sz="0" w:space="0" w:color="auto"/>
        <w:right w:val="none" w:sz="0" w:space="0" w:color="auto"/>
      </w:divBdr>
    </w:div>
    <w:div w:id="468665919">
      <w:bodyDiv w:val="1"/>
      <w:marLeft w:val="0"/>
      <w:marRight w:val="0"/>
      <w:marTop w:val="0"/>
      <w:marBottom w:val="0"/>
      <w:divBdr>
        <w:top w:val="none" w:sz="0" w:space="0" w:color="auto"/>
        <w:left w:val="none" w:sz="0" w:space="0" w:color="auto"/>
        <w:bottom w:val="none" w:sz="0" w:space="0" w:color="auto"/>
        <w:right w:val="none" w:sz="0" w:space="0" w:color="auto"/>
      </w:divBdr>
    </w:div>
    <w:div w:id="472914099">
      <w:bodyDiv w:val="1"/>
      <w:marLeft w:val="0"/>
      <w:marRight w:val="0"/>
      <w:marTop w:val="0"/>
      <w:marBottom w:val="0"/>
      <w:divBdr>
        <w:top w:val="none" w:sz="0" w:space="0" w:color="auto"/>
        <w:left w:val="none" w:sz="0" w:space="0" w:color="auto"/>
        <w:bottom w:val="none" w:sz="0" w:space="0" w:color="auto"/>
        <w:right w:val="none" w:sz="0" w:space="0" w:color="auto"/>
      </w:divBdr>
    </w:div>
    <w:div w:id="486021743">
      <w:bodyDiv w:val="1"/>
      <w:marLeft w:val="0"/>
      <w:marRight w:val="0"/>
      <w:marTop w:val="0"/>
      <w:marBottom w:val="0"/>
      <w:divBdr>
        <w:top w:val="none" w:sz="0" w:space="0" w:color="auto"/>
        <w:left w:val="none" w:sz="0" w:space="0" w:color="auto"/>
        <w:bottom w:val="none" w:sz="0" w:space="0" w:color="auto"/>
        <w:right w:val="none" w:sz="0" w:space="0" w:color="auto"/>
      </w:divBdr>
    </w:div>
    <w:div w:id="530151721">
      <w:bodyDiv w:val="1"/>
      <w:marLeft w:val="0"/>
      <w:marRight w:val="0"/>
      <w:marTop w:val="0"/>
      <w:marBottom w:val="0"/>
      <w:divBdr>
        <w:top w:val="none" w:sz="0" w:space="0" w:color="auto"/>
        <w:left w:val="none" w:sz="0" w:space="0" w:color="auto"/>
        <w:bottom w:val="none" w:sz="0" w:space="0" w:color="auto"/>
        <w:right w:val="none" w:sz="0" w:space="0" w:color="auto"/>
      </w:divBdr>
    </w:div>
    <w:div w:id="601493075">
      <w:bodyDiv w:val="1"/>
      <w:marLeft w:val="0"/>
      <w:marRight w:val="0"/>
      <w:marTop w:val="0"/>
      <w:marBottom w:val="0"/>
      <w:divBdr>
        <w:top w:val="none" w:sz="0" w:space="0" w:color="auto"/>
        <w:left w:val="none" w:sz="0" w:space="0" w:color="auto"/>
        <w:bottom w:val="none" w:sz="0" w:space="0" w:color="auto"/>
        <w:right w:val="none" w:sz="0" w:space="0" w:color="auto"/>
      </w:divBdr>
    </w:div>
    <w:div w:id="616106839">
      <w:bodyDiv w:val="1"/>
      <w:marLeft w:val="0"/>
      <w:marRight w:val="0"/>
      <w:marTop w:val="0"/>
      <w:marBottom w:val="0"/>
      <w:divBdr>
        <w:top w:val="none" w:sz="0" w:space="0" w:color="auto"/>
        <w:left w:val="none" w:sz="0" w:space="0" w:color="auto"/>
        <w:bottom w:val="none" w:sz="0" w:space="0" w:color="auto"/>
        <w:right w:val="none" w:sz="0" w:space="0" w:color="auto"/>
      </w:divBdr>
    </w:div>
    <w:div w:id="656685836">
      <w:bodyDiv w:val="1"/>
      <w:marLeft w:val="0"/>
      <w:marRight w:val="0"/>
      <w:marTop w:val="0"/>
      <w:marBottom w:val="0"/>
      <w:divBdr>
        <w:top w:val="none" w:sz="0" w:space="0" w:color="auto"/>
        <w:left w:val="none" w:sz="0" w:space="0" w:color="auto"/>
        <w:bottom w:val="none" w:sz="0" w:space="0" w:color="auto"/>
        <w:right w:val="none" w:sz="0" w:space="0" w:color="auto"/>
      </w:divBdr>
    </w:div>
    <w:div w:id="671028651">
      <w:bodyDiv w:val="1"/>
      <w:marLeft w:val="0"/>
      <w:marRight w:val="0"/>
      <w:marTop w:val="0"/>
      <w:marBottom w:val="0"/>
      <w:divBdr>
        <w:top w:val="none" w:sz="0" w:space="0" w:color="auto"/>
        <w:left w:val="none" w:sz="0" w:space="0" w:color="auto"/>
        <w:bottom w:val="none" w:sz="0" w:space="0" w:color="auto"/>
        <w:right w:val="none" w:sz="0" w:space="0" w:color="auto"/>
      </w:divBdr>
    </w:div>
    <w:div w:id="711996780">
      <w:bodyDiv w:val="1"/>
      <w:marLeft w:val="0"/>
      <w:marRight w:val="0"/>
      <w:marTop w:val="0"/>
      <w:marBottom w:val="0"/>
      <w:divBdr>
        <w:top w:val="none" w:sz="0" w:space="0" w:color="auto"/>
        <w:left w:val="none" w:sz="0" w:space="0" w:color="auto"/>
        <w:bottom w:val="none" w:sz="0" w:space="0" w:color="auto"/>
        <w:right w:val="none" w:sz="0" w:space="0" w:color="auto"/>
      </w:divBdr>
    </w:div>
    <w:div w:id="747653254">
      <w:bodyDiv w:val="1"/>
      <w:marLeft w:val="0"/>
      <w:marRight w:val="0"/>
      <w:marTop w:val="0"/>
      <w:marBottom w:val="0"/>
      <w:divBdr>
        <w:top w:val="none" w:sz="0" w:space="0" w:color="auto"/>
        <w:left w:val="none" w:sz="0" w:space="0" w:color="auto"/>
        <w:bottom w:val="none" w:sz="0" w:space="0" w:color="auto"/>
        <w:right w:val="none" w:sz="0" w:space="0" w:color="auto"/>
      </w:divBdr>
    </w:div>
    <w:div w:id="749279362">
      <w:bodyDiv w:val="1"/>
      <w:marLeft w:val="0"/>
      <w:marRight w:val="0"/>
      <w:marTop w:val="0"/>
      <w:marBottom w:val="0"/>
      <w:divBdr>
        <w:top w:val="none" w:sz="0" w:space="0" w:color="auto"/>
        <w:left w:val="none" w:sz="0" w:space="0" w:color="auto"/>
        <w:bottom w:val="none" w:sz="0" w:space="0" w:color="auto"/>
        <w:right w:val="none" w:sz="0" w:space="0" w:color="auto"/>
      </w:divBdr>
    </w:div>
    <w:div w:id="777141539">
      <w:bodyDiv w:val="1"/>
      <w:marLeft w:val="0"/>
      <w:marRight w:val="0"/>
      <w:marTop w:val="0"/>
      <w:marBottom w:val="0"/>
      <w:divBdr>
        <w:top w:val="none" w:sz="0" w:space="0" w:color="auto"/>
        <w:left w:val="none" w:sz="0" w:space="0" w:color="auto"/>
        <w:bottom w:val="none" w:sz="0" w:space="0" w:color="auto"/>
        <w:right w:val="none" w:sz="0" w:space="0" w:color="auto"/>
      </w:divBdr>
    </w:div>
    <w:div w:id="778526315">
      <w:bodyDiv w:val="1"/>
      <w:marLeft w:val="0"/>
      <w:marRight w:val="0"/>
      <w:marTop w:val="0"/>
      <w:marBottom w:val="0"/>
      <w:divBdr>
        <w:top w:val="none" w:sz="0" w:space="0" w:color="auto"/>
        <w:left w:val="none" w:sz="0" w:space="0" w:color="auto"/>
        <w:bottom w:val="none" w:sz="0" w:space="0" w:color="auto"/>
        <w:right w:val="none" w:sz="0" w:space="0" w:color="auto"/>
      </w:divBdr>
    </w:div>
    <w:div w:id="832061426">
      <w:bodyDiv w:val="1"/>
      <w:marLeft w:val="0"/>
      <w:marRight w:val="0"/>
      <w:marTop w:val="0"/>
      <w:marBottom w:val="0"/>
      <w:divBdr>
        <w:top w:val="none" w:sz="0" w:space="0" w:color="auto"/>
        <w:left w:val="none" w:sz="0" w:space="0" w:color="auto"/>
        <w:bottom w:val="none" w:sz="0" w:space="0" w:color="auto"/>
        <w:right w:val="none" w:sz="0" w:space="0" w:color="auto"/>
      </w:divBdr>
    </w:div>
    <w:div w:id="851191341">
      <w:bodyDiv w:val="1"/>
      <w:marLeft w:val="0"/>
      <w:marRight w:val="0"/>
      <w:marTop w:val="0"/>
      <w:marBottom w:val="0"/>
      <w:divBdr>
        <w:top w:val="none" w:sz="0" w:space="0" w:color="auto"/>
        <w:left w:val="none" w:sz="0" w:space="0" w:color="auto"/>
        <w:bottom w:val="none" w:sz="0" w:space="0" w:color="auto"/>
        <w:right w:val="none" w:sz="0" w:space="0" w:color="auto"/>
      </w:divBdr>
    </w:div>
    <w:div w:id="861094117">
      <w:bodyDiv w:val="1"/>
      <w:marLeft w:val="0"/>
      <w:marRight w:val="0"/>
      <w:marTop w:val="0"/>
      <w:marBottom w:val="0"/>
      <w:divBdr>
        <w:top w:val="none" w:sz="0" w:space="0" w:color="auto"/>
        <w:left w:val="none" w:sz="0" w:space="0" w:color="auto"/>
        <w:bottom w:val="none" w:sz="0" w:space="0" w:color="auto"/>
        <w:right w:val="none" w:sz="0" w:space="0" w:color="auto"/>
      </w:divBdr>
    </w:div>
    <w:div w:id="872227486">
      <w:bodyDiv w:val="1"/>
      <w:marLeft w:val="0"/>
      <w:marRight w:val="0"/>
      <w:marTop w:val="0"/>
      <w:marBottom w:val="0"/>
      <w:divBdr>
        <w:top w:val="none" w:sz="0" w:space="0" w:color="auto"/>
        <w:left w:val="none" w:sz="0" w:space="0" w:color="auto"/>
        <w:bottom w:val="none" w:sz="0" w:space="0" w:color="auto"/>
        <w:right w:val="none" w:sz="0" w:space="0" w:color="auto"/>
      </w:divBdr>
    </w:div>
    <w:div w:id="881553352">
      <w:bodyDiv w:val="1"/>
      <w:marLeft w:val="0"/>
      <w:marRight w:val="0"/>
      <w:marTop w:val="0"/>
      <w:marBottom w:val="0"/>
      <w:divBdr>
        <w:top w:val="none" w:sz="0" w:space="0" w:color="auto"/>
        <w:left w:val="none" w:sz="0" w:space="0" w:color="auto"/>
        <w:bottom w:val="none" w:sz="0" w:space="0" w:color="auto"/>
        <w:right w:val="none" w:sz="0" w:space="0" w:color="auto"/>
      </w:divBdr>
    </w:div>
    <w:div w:id="893152251">
      <w:bodyDiv w:val="1"/>
      <w:marLeft w:val="0"/>
      <w:marRight w:val="0"/>
      <w:marTop w:val="0"/>
      <w:marBottom w:val="0"/>
      <w:divBdr>
        <w:top w:val="none" w:sz="0" w:space="0" w:color="auto"/>
        <w:left w:val="none" w:sz="0" w:space="0" w:color="auto"/>
        <w:bottom w:val="none" w:sz="0" w:space="0" w:color="auto"/>
        <w:right w:val="none" w:sz="0" w:space="0" w:color="auto"/>
      </w:divBdr>
    </w:div>
    <w:div w:id="933518595">
      <w:bodyDiv w:val="1"/>
      <w:marLeft w:val="0"/>
      <w:marRight w:val="0"/>
      <w:marTop w:val="0"/>
      <w:marBottom w:val="0"/>
      <w:divBdr>
        <w:top w:val="none" w:sz="0" w:space="0" w:color="auto"/>
        <w:left w:val="none" w:sz="0" w:space="0" w:color="auto"/>
        <w:bottom w:val="none" w:sz="0" w:space="0" w:color="auto"/>
        <w:right w:val="none" w:sz="0" w:space="0" w:color="auto"/>
      </w:divBdr>
    </w:div>
    <w:div w:id="934098255">
      <w:bodyDiv w:val="1"/>
      <w:marLeft w:val="0"/>
      <w:marRight w:val="0"/>
      <w:marTop w:val="0"/>
      <w:marBottom w:val="0"/>
      <w:divBdr>
        <w:top w:val="none" w:sz="0" w:space="0" w:color="auto"/>
        <w:left w:val="none" w:sz="0" w:space="0" w:color="auto"/>
        <w:bottom w:val="none" w:sz="0" w:space="0" w:color="auto"/>
        <w:right w:val="none" w:sz="0" w:space="0" w:color="auto"/>
      </w:divBdr>
    </w:div>
    <w:div w:id="943421516">
      <w:bodyDiv w:val="1"/>
      <w:marLeft w:val="0"/>
      <w:marRight w:val="0"/>
      <w:marTop w:val="0"/>
      <w:marBottom w:val="0"/>
      <w:divBdr>
        <w:top w:val="none" w:sz="0" w:space="0" w:color="auto"/>
        <w:left w:val="none" w:sz="0" w:space="0" w:color="auto"/>
        <w:bottom w:val="none" w:sz="0" w:space="0" w:color="auto"/>
        <w:right w:val="none" w:sz="0" w:space="0" w:color="auto"/>
      </w:divBdr>
    </w:div>
    <w:div w:id="946355617">
      <w:bodyDiv w:val="1"/>
      <w:marLeft w:val="0"/>
      <w:marRight w:val="0"/>
      <w:marTop w:val="0"/>
      <w:marBottom w:val="0"/>
      <w:divBdr>
        <w:top w:val="none" w:sz="0" w:space="0" w:color="auto"/>
        <w:left w:val="none" w:sz="0" w:space="0" w:color="auto"/>
        <w:bottom w:val="none" w:sz="0" w:space="0" w:color="auto"/>
        <w:right w:val="none" w:sz="0" w:space="0" w:color="auto"/>
      </w:divBdr>
    </w:div>
    <w:div w:id="951325025">
      <w:bodyDiv w:val="1"/>
      <w:marLeft w:val="0"/>
      <w:marRight w:val="0"/>
      <w:marTop w:val="0"/>
      <w:marBottom w:val="0"/>
      <w:divBdr>
        <w:top w:val="none" w:sz="0" w:space="0" w:color="auto"/>
        <w:left w:val="none" w:sz="0" w:space="0" w:color="auto"/>
        <w:bottom w:val="none" w:sz="0" w:space="0" w:color="auto"/>
        <w:right w:val="none" w:sz="0" w:space="0" w:color="auto"/>
      </w:divBdr>
    </w:div>
    <w:div w:id="952711170">
      <w:bodyDiv w:val="1"/>
      <w:marLeft w:val="0"/>
      <w:marRight w:val="0"/>
      <w:marTop w:val="0"/>
      <w:marBottom w:val="0"/>
      <w:divBdr>
        <w:top w:val="none" w:sz="0" w:space="0" w:color="auto"/>
        <w:left w:val="none" w:sz="0" w:space="0" w:color="auto"/>
        <w:bottom w:val="none" w:sz="0" w:space="0" w:color="auto"/>
        <w:right w:val="none" w:sz="0" w:space="0" w:color="auto"/>
      </w:divBdr>
    </w:div>
    <w:div w:id="964845300">
      <w:bodyDiv w:val="1"/>
      <w:marLeft w:val="0"/>
      <w:marRight w:val="0"/>
      <w:marTop w:val="0"/>
      <w:marBottom w:val="0"/>
      <w:divBdr>
        <w:top w:val="none" w:sz="0" w:space="0" w:color="auto"/>
        <w:left w:val="none" w:sz="0" w:space="0" w:color="auto"/>
        <w:bottom w:val="none" w:sz="0" w:space="0" w:color="auto"/>
        <w:right w:val="none" w:sz="0" w:space="0" w:color="auto"/>
      </w:divBdr>
    </w:div>
    <w:div w:id="983238513">
      <w:bodyDiv w:val="1"/>
      <w:marLeft w:val="0"/>
      <w:marRight w:val="0"/>
      <w:marTop w:val="0"/>
      <w:marBottom w:val="0"/>
      <w:divBdr>
        <w:top w:val="none" w:sz="0" w:space="0" w:color="auto"/>
        <w:left w:val="none" w:sz="0" w:space="0" w:color="auto"/>
        <w:bottom w:val="none" w:sz="0" w:space="0" w:color="auto"/>
        <w:right w:val="none" w:sz="0" w:space="0" w:color="auto"/>
      </w:divBdr>
    </w:div>
    <w:div w:id="988483830">
      <w:bodyDiv w:val="1"/>
      <w:marLeft w:val="0"/>
      <w:marRight w:val="0"/>
      <w:marTop w:val="0"/>
      <w:marBottom w:val="0"/>
      <w:divBdr>
        <w:top w:val="none" w:sz="0" w:space="0" w:color="auto"/>
        <w:left w:val="none" w:sz="0" w:space="0" w:color="auto"/>
        <w:bottom w:val="none" w:sz="0" w:space="0" w:color="auto"/>
        <w:right w:val="none" w:sz="0" w:space="0" w:color="auto"/>
      </w:divBdr>
    </w:div>
    <w:div w:id="995303538">
      <w:bodyDiv w:val="1"/>
      <w:marLeft w:val="0"/>
      <w:marRight w:val="0"/>
      <w:marTop w:val="0"/>
      <w:marBottom w:val="0"/>
      <w:divBdr>
        <w:top w:val="none" w:sz="0" w:space="0" w:color="auto"/>
        <w:left w:val="none" w:sz="0" w:space="0" w:color="auto"/>
        <w:bottom w:val="none" w:sz="0" w:space="0" w:color="auto"/>
        <w:right w:val="none" w:sz="0" w:space="0" w:color="auto"/>
      </w:divBdr>
    </w:div>
    <w:div w:id="1121412642">
      <w:bodyDiv w:val="1"/>
      <w:marLeft w:val="0"/>
      <w:marRight w:val="0"/>
      <w:marTop w:val="0"/>
      <w:marBottom w:val="0"/>
      <w:divBdr>
        <w:top w:val="none" w:sz="0" w:space="0" w:color="auto"/>
        <w:left w:val="none" w:sz="0" w:space="0" w:color="auto"/>
        <w:bottom w:val="none" w:sz="0" w:space="0" w:color="auto"/>
        <w:right w:val="none" w:sz="0" w:space="0" w:color="auto"/>
      </w:divBdr>
    </w:div>
    <w:div w:id="1171677001">
      <w:bodyDiv w:val="1"/>
      <w:marLeft w:val="0"/>
      <w:marRight w:val="0"/>
      <w:marTop w:val="0"/>
      <w:marBottom w:val="0"/>
      <w:divBdr>
        <w:top w:val="none" w:sz="0" w:space="0" w:color="auto"/>
        <w:left w:val="none" w:sz="0" w:space="0" w:color="auto"/>
        <w:bottom w:val="none" w:sz="0" w:space="0" w:color="auto"/>
        <w:right w:val="none" w:sz="0" w:space="0" w:color="auto"/>
      </w:divBdr>
    </w:div>
    <w:div w:id="1172373819">
      <w:bodyDiv w:val="1"/>
      <w:marLeft w:val="0"/>
      <w:marRight w:val="0"/>
      <w:marTop w:val="0"/>
      <w:marBottom w:val="0"/>
      <w:divBdr>
        <w:top w:val="none" w:sz="0" w:space="0" w:color="auto"/>
        <w:left w:val="none" w:sz="0" w:space="0" w:color="auto"/>
        <w:bottom w:val="none" w:sz="0" w:space="0" w:color="auto"/>
        <w:right w:val="none" w:sz="0" w:space="0" w:color="auto"/>
      </w:divBdr>
    </w:div>
    <w:div w:id="1212694672">
      <w:bodyDiv w:val="1"/>
      <w:marLeft w:val="0"/>
      <w:marRight w:val="0"/>
      <w:marTop w:val="0"/>
      <w:marBottom w:val="0"/>
      <w:divBdr>
        <w:top w:val="none" w:sz="0" w:space="0" w:color="auto"/>
        <w:left w:val="none" w:sz="0" w:space="0" w:color="auto"/>
        <w:bottom w:val="none" w:sz="0" w:space="0" w:color="auto"/>
        <w:right w:val="none" w:sz="0" w:space="0" w:color="auto"/>
      </w:divBdr>
    </w:div>
    <w:div w:id="1214318297">
      <w:bodyDiv w:val="1"/>
      <w:marLeft w:val="0"/>
      <w:marRight w:val="0"/>
      <w:marTop w:val="0"/>
      <w:marBottom w:val="0"/>
      <w:divBdr>
        <w:top w:val="none" w:sz="0" w:space="0" w:color="auto"/>
        <w:left w:val="none" w:sz="0" w:space="0" w:color="auto"/>
        <w:bottom w:val="none" w:sz="0" w:space="0" w:color="auto"/>
        <w:right w:val="none" w:sz="0" w:space="0" w:color="auto"/>
      </w:divBdr>
    </w:div>
    <w:div w:id="1239368637">
      <w:bodyDiv w:val="1"/>
      <w:marLeft w:val="0"/>
      <w:marRight w:val="0"/>
      <w:marTop w:val="0"/>
      <w:marBottom w:val="0"/>
      <w:divBdr>
        <w:top w:val="none" w:sz="0" w:space="0" w:color="auto"/>
        <w:left w:val="none" w:sz="0" w:space="0" w:color="auto"/>
        <w:bottom w:val="none" w:sz="0" w:space="0" w:color="auto"/>
        <w:right w:val="none" w:sz="0" w:space="0" w:color="auto"/>
      </w:divBdr>
    </w:div>
    <w:div w:id="1244487059">
      <w:bodyDiv w:val="1"/>
      <w:marLeft w:val="0"/>
      <w:marRight w:val="0"/>
      <w:marTop w:val="0"/>
      <w:marBottom w:val="0"/>
      <w:divBdr>
        <w:top w:val="none" w:sz="0" w:space="0" w:color="auto"/>
        <w:left w:val="none" w:sz="0" w:space="0" w:color="auto"/>
        <w:bottom w:val="none" w:sz="0" w:space="0" w:color="auto"/>
        <w:right w:val="none" w:sz="0" w:space="0" w:color="auto"/>
      </w:divBdr>
    </w:div>
    <w:div w:id="1291088701">
      <w:bodyDiv w:val="1"/>
      <w:marLeft w:val="0"/>
      <w:marRight w:val="0"/>
      <w:marTop w:val="0"/>
      <w:marBottom w:val="0"/>
      <w:divBdr>
        <w:top w:val="none" w:sz="0" w:space="0" w:color="auto"/>
        <w:left w:val="none" w:sz="0" w:space="0" w:color="auto"/>
        <w:bottom w:val="none" w:sz="0" w:space="0" w:color="auto"/>
        <w:right w:val="none" w:sz="0" w:space="0" w:color="auto"/>
      </w:divBdr>
    </w:div>
    <w:div w:id="1292396610">
      <w:bodyDiv w:val="1"/>
      <w:marLeft w:val="0"/>
      <w:marRight w:val="0"/>
      <w:marTop w:val="0"/>
      <w:marBottom w:val="0"/>
      <w:divBdr>
        <w:top w:val="none" w:sz="0" w:space="0" w:color="auto"/>
        <w:left w:val="none" w:sz="0" w:space="0" w:color="auto"/>
        <w:bottom w:val="none" w:sz="0" w:space="0" w:color="auto"/>
        <w:right w:val="none" w:sz="0" w:space="0" w:color="auto"/>
      </w:divBdr>
    </w:div>
    <w:div w:id="1296177167">
      <w:bodyDiv w:val="1"/>
      <w:marLeft w:val="0"/>
      <w:marRight w:val="0"/>
      <w:marTop w:val="0"/>
      <w:marBottom w:val="0"/>
      <w:divBdr>
        <w:top w:val="none" w:sz="0" w:space="0" w:color="auto"/>
        <w:left w:val="none" w:sz="0" w:space="0" w:color="auto"/>
        <w:bottom w:val="none" w:sz="0" w:space="0" w:color="auto"/>
        <w:right w:val="none" w:sz="0" w:space="0" w:color="auto"/>
      </w:divBdr>
    </w:div>
    <w:div w:id="1310861013">
      <w:bodyDiv w:val="1"/>
      <w:marLeft w:val="0"/>
      <w:marRight w:val="0"/>
      <w:marTop w:val="0"/>
      <w:marBottom w:val="0"/>
      <w:divBdr>
        <w:top w:val="none" w:sz="0" w:space="0" w:color="auto"/>
        <w:left w:val="none" w:sz="0" w:space="0" w:color="auto"/>
        <w:bottom w:val="none" w:sz="0" w:space="0" w:color="auto"/>
        <w:right w:val="none" w:sz="0" w:space="0" w:color="auto"/>
      </w:divBdr>
    </w:div>
    <w:div w:id="1334067503">
      <w:bodyDiv w:val="1"/>
      <w:marLeft w:val="0"/>
      <w:marRight w:val="0"/>
      <w:marTop w:val="0"/>
      <w:marBottom w:val="0"/>
      <w:divBdr>
        <w:top w:val="none" w:sz="0" w:space="0" w:color="auto"/>
        <w:left w:val="none" w:sz="0" w:space="0" w:color="auto"/>
        <w:bottom w:val="none" w:sz="0" w:space="0" w:color="auto"/>
        <w:right w:val="none" w:sz="0" w:space="0" w:color="auto"/>
      </w:divBdr>
    </w:div>
    <w:div w:id="1479685057">
      <w:bodyDiv w:val="1"/>
      <w:marLeft w:val="0"/>
      <w:marRight w:val="0"/>
      <w:marTop w:val="0"/>
      <w:marBottom w:val="0"/>
      <w:divBdr>
        <w:top w:val="none" w:sz="0" w:space="0" w:color="auto"/>
        <w:left w:val="none" w:sz="0" w:space="0" w:color="auto"/>
        <w:bottom w:val="none" w:sz="0" w:space="0" w:color="auto"/>
        <w:right w:val="none" w:sz="0" w:space="0" w:color="auto"/>
      </w:divBdr>
    </w:div>
    <w:div w:id="1485273283">
      <w:bodyDiv w:val="1"/>
      <w:marLeft w:val="0"/>
      <w:marRight w:val="0"/>
      <w:marTop w:val="0"/>
      <w:marBottom w:val="0"/>
      <w:divBdr>
        <w:top w:val="none" w:sz="0" w:space="0" w:color="auto"/>
        <w:left w:val="none" w:sz="0" w:space="0" w:color="auto"/>
        <w:bottom w:val="none" w:sz="0" w:space="0" w:color="auto"/>
        <w:right w:val="none" w:sz="0" w:space="0" w:color="auto"/>
      </w:divBdr>
    </w:div>
    <w:div w:id="1533227944">
      <w:bodyDiv w:val="1"/>
      <w:marLeft w:val="0"/>
      <w:marRight w:val="0"/>
      <w:marTop w:val="0"/>
      <w:marBottom w:val="0"/>
      <w:divBdr>
        <w:top w:val="none" w:sz="0" w:space="0" w:color="auto"/>
        <w:left w:val="none" w:sz="0" w:space="0" w:color="auto"/>
        <w:bottom w:val="none" w:sz="0" w:space="0" w:color="auto"/>
        <w:right w:val="none" w:sz="0" w:space="0" w:color="auto"/>
      </w:divBdr>
    </w:div>
    <w:div w:id="1548253806">
      <w:bodyDiv w:val="1"/>
      <w:marLeft w:val="0"/>
      <w:marRight w:val="0"/>
      <w:marTop w:val="0"/>
      <w:marBottom w:val="0"/>
      <w:divBdr>
        <w:top w:val="none" w:sz="0" w:space="0" w:color="auto"/>
        <w:left w:val="none" w:sz="0" w:space="0" w:color="auto"/>
        <w:bottom w:val="none" w:sz="0" w:space="0" w:color="auto"/>
        <w:right w:val="none" w:sz="0" w:space="0" w:color="auto"/>
      </w:divBdr>
    </w:div>
    <w:div w:id="1552158291">
      <w:bodyDiv w:val="1"/>
      <w:marLeft w:val="0"/>
      <w:marRight w:val="0"/>
      <w:marTop w:val="0"/>
      <w:marBottom w:val="0"/>
      <w:divBdr>
        <w:top w:val="none" w:sz="0" w:space="0" w:color="auto"/>
        <w:left w:val="none" w:sz="0" w:space="0" w:color="auto"/>
        <w:bottom w:val="none" w:sz="0" w:space="0" w:color="auto"/>
        <w:right w:val="none" w:sz="0" w:space="0" w:color="auto"/>
      </w:divBdr>
    </w:div>
    <w:div w:id="1552696235">
      <w:bodyDiv w:val="1"/>
      <w:marLeft w:val="0"/>
      <w:marRight w:val="0"/>
      <w:marTop w:val="0"/>
      <w:marBottom w:val="0"/>
      <w:divBdr>
        <w:top w:val="none" w:sz="0" w:space="0" w:color="auto"/>
        <w:left w:val="none" w:sz="0" w:space="0" w:color="auto"/>
        <w:bottom w:val="none" w:sz="0" w:space="0" w:color="auto"/>
        <w:right w:val="none" w:sz="0" w:space="0" w:color="auto"/>
      </w:divBdr>
    </w:div>
    <w:div w:id="1571689650">
      <w:bodyDiv w:val="1"/>
      <w:marLeft w:val="0"/>
      <w:marRight w:val="0"/>
      <w:marTop w:val="0"/>
      <w:marBottom w:val="0"/>
      <w:divBdr>
        <w:top w:val="none" w:sz="0" w:space="0" w:color="auto"/>
        <w:left w:val="none" w:sz="0" w:space="0" w:color="auto"/>
        <w:bottom w:val="none" w:sz="0" w:space="0" w:color="auto"/>
        <w:right w:val="none" w:sz="0" w:space="0" w:color="auto"/>
      </w:divBdr>
    </w:div>
    <w:div w:id="1581253863">
      <w:bodyDiv w:val="1"/>
      <w:marLeft w:val="0"/>
      <w:marRight w:val="0"/>
      <w:marTop w:val="0"/>
      <w:marBottom w:val="0"/>
      <w:divBdr>
        <w:top w:val="none" w:sz="0" w:space="0" w:color="auto"/>
        <w:left w:val="none" w:sz="0" w:space="0" w:color="auto"/>
        <w:bottom w:val="none" w:sz="0" w:space="0" w:color="auto"/>
        <w:right w:val="none" w:sz="0" w:space="0" w:color="auto"/>
      </w:divBdr>
    </w:div>
    <w:div w:id="1600943482">
      <w:bodyDiv w:val="1"/>
      <w:marLeft w:val="0"/>
      <w:marRight w:val="0"/>
      <w:marTop w:val="0"/>
      <w:marBottom w:val="0"/>
      <w:divBdr>
        <w:top w:val="none" w:sz="0" w:space="0" w:color="auto"/>
        <w:left w:val="none" w:sz="0" w:space="0" w:color="auto"/>
        <w:bottom w:val="none" w:sz="0" w:space="0" w:color="auto"/>
        <w:right w:val="none" w:sz="0" w:space="0" w:color="auto"/>
      </w:divBdr>
    </w:div>
    <w:div w:id="1620798330">
      <w:bodyDiv w:val="1"/>
      <w:marLeft w:val="0"/>
      <w:marRight w:val="0"/>
      <w:marTop w:val="0"/>
      <w:marBottom w:val="0"/>
      <w:divBdr>
        <w:top w:val="none" w:sz="0" w:space="0" w:color="auto"/>
        <w:left w:val="none" w:sz="0" w:space="0" w:color="auto"/>
        <w:bottom w:val="none" w:sz="0" w:space="0" w:color="auto"/>
        <w:right w:val="none" w:sz="0" w:space="0" w:color="auto"/>
      </w:divBdr>
    </w:div>
    <w:div w:id="1668895919">
      <w:bodyDiv w:val="1"/>
      <w:marLeft w:val="0"/>
      <w:marRight w:val="0"/>
      <w:marTop w:val="0"/>
      <w:marBottom w:val="0"/>
      <w:divBdr>
        <w:top w:val="none" w:sz="0" w:space="0" w:color="auto"/>
        <w:left w:val="none" w:sz="0" w:space="0" w:color="auto"/>
        <w:bottom w:val="none" w:sz="0" w:space="0" w:color="auto"/>
        <w:right w:val="none" w:sz="0" w:space="0" w:color="auto"/>
      </w:divBdr>
    </w:div>
    <w:div w:id="1685203191">
      <w:bodyDiv w:val="1"/>
      <w:marLeft w:val="0"/>
      <w:marRight w:val="0"/>
      <w:marTop w:val="0"/>
      <w:marBottom w:val="0"/>
      <w:divBdr>
        <w:top w:val="none" w:sz="0" w:space="0" w:color="auto"/>
        <w:left w:val="none" w:sz="0" w:space="0" w:color="auto"/>
        <w:bottom w:val="none" w:sz="0" w:space="0" w:color="auto"/>
        <w:right w:val="none" w:sz="0" w:space="0" w:color="auto"/>
      </w:divBdr>
    </w:div>
    <w:div w:id="1761175448">
      <w:bodyDiv w:val="1"/>
      <w:marLeft w:val="0"/>
      <w:marRight w:val="0"/>
      <w:marTop w:val="0"/>
      <w:marBottom w:val="0"/>
      <w:divBdr>
        <w:top w:val="none" w:sz="0" w:space="0" w:color="auto"/>
        <w:left w:val="none" w:sz="0" w:space="0" w:color="auto"/>
        <w:bottom w:val="none" w:sz="0" w:space="0" w:color="auto"/>
        <w:right w:val="none" w:sz="0" w:space="0" w:color="auto"/>
      </w:divBdr>
    </w:div>
    <w:div w:id="1786578899">
      <w:bodyDiv w:val="1"/>
      <w:marLeft w:val="0"/>
      <w:marRight w:val="0"/>
      <w:marTop w:val="0"/>
      <w:marBottom w:val="0"/>
      <w:divBdr>
        <w:top w:val="none" w:sz="0" w:space="0" w:color="auto"/>
        <w:left w:val="none" w:sz="0" w:space="0" w:color="auto"/>
        <w:bottom w:val="none" w:sz="0" w:space="0" w:color="auto"/>
        <w:right w:val="none" w:sz="0" w:space="0" w:color="auto"/>
      </w:divBdr>
    </w:div>
    <w:div w:id="1814132788">
      <w:bodyDiv w:val="1"/>
      <w:marLeft w:val="0"/>
      <w:marRight w:val="0"/>
      <w:marTop w:val="0"/>
      <w:marBottom w:val="0"/>
      <w:divBdr>
        <w:top w:val="none" w:sz="0" w:space="0" w:color="auto"/>
        <w:left w:val="none" w:sz="0" w:space="0" w:color="auto"/>
        <w:bottom w:val="none" w:sz="0" w:space="0" w:color="auto"/>
        <w:right w:val="none" w:sz="0" w:space="0" w:color="auto"/>
      </w:divBdr>
    </w:div>
    <w:div w:id="1816877257">
      <w:bodyDiv w:val="1"/>
      <w:marLeft w:val="0"/>
      <w:marRight w:val="0"/>
      <w:marTop w:val="0"/>
      <w:marBottom w:val="0"/>
      <w:divBdr>
        <w:top w:val="none" w:sz="0" w:space="0" w:color="auto"/>
        <w:left w:val="none" w:sz="0" w:space="0" w:color="auto"/>
        <w:bottom w:val="none" w:sz="0" w:space="0" w:color="auto"/>
        <w:right w:val="none" w:sz="0" w:space="0" w:color="auto"/>
      </w:divBdr>
    </w:div>
    <w:div w:id="1843087784">
      <w:bodyDiv w:val="1"/>
      <w:marLeft w:val="0"/>
      <w:marRight w:val="0"/>
      <w:marTop w:val="0"/>
      <w:marBottom w:val="0"/>
      <w:divBdr>
        <w:top w:val="none" w:sz="0" w:space="0" w:color="auto"/>
        <w:left w:val="none" w:sz="0" w:space="0" w:color="auto"/>
        <w:bottom w:val="none" w:sz="0" w:space="0" w:color="auto"/>
        <w:right w:val="none" w:sz="0" w:space="0" w:color="auto"/>
      </w:divBdr>
    </w:div>
    <w:div w:id="1860271485">
      <w:bodyDiv w:val="1"/>
      <w:marLeft w:val="0"/>
      <w:marRight w:val="0"/>
      <w:marTop w:val="0"/>
      <w:marBottom w:val="0"/>
      <w:divBdr>
        <w:top w:val="none" w:sz="0" w:space="0" w:color="auto"/>
        <w:left w:val="none" w:sz="0" w:space="0" w:color="auto"/>
        <w:bottom w:val="none" w:sz="0" w:space="0" w:color="auto"/>
        <w:right w:val="none" w:sz="0" w:space="0" w:color="auto"/>
      </w:divBdr>
    </w:div>
    <w:div w:id="1888104987">
      <w:bodyDiv w:val="1"/>
      <w:marLeft w:val="0"/>
      <w:marRight w:val="0"/>
      <w:marTop w:val="0"/>
      <w:marBottom w:val="0"/>
      <w:divBdr>
        <w:top w:val="none" w:sz="0" w:space="0" w:color="auto"/>
        <w:left w:val="none" w:sz="0" w:space="0" w:color="auto"/>
        <w:bottom w:val="none" w:sz="0" w:space="0" w:color="auto"/>
        <w:right w:val="none" w:sz="0" w:space="0" w:color="auto"/>
      </w:divBdr>
    </w:div>
    <w:div w:id="1939217571">
      <w:bodyDiv w:val="1"/>
      <w:marLeft w:val="0"/>
      <w:marRight w:val="0"/>
      <w:marTop w:val="0"/>
      <w:marBottom w:val="0"/>
      <w:divBdr>
        <w:top w:val="none" w:sz="0" w:space="0" w:color="auto"/>
        <w:left w:val="none" w:sz="0" w:space="0" w:color="auto"/>
        <w:bottom w:val="none" w:sz="0" w:space="0" w:color="auto"/>
        <w:right w:val="none" w:sz="0" w:space="0" w:color="auto"/>
      </w:divBdr>
    </w:div>
    <w:div w:id="1941142419">
      <w:bodyDiv w:val="1"/>
      <w:marLeft w:val="0"/>
      <w:marRight w:val="0"/>
      <w:marTop w:val="0"/>
      <w:marBottom w:val="0"/>
      <w:divBdr>
        <w:top w:val="none" w:sz="0" w:space="0" w:color="auto"/>
        <w:left w:val="none" w:sz="0" w:space="0" w:color="auto"/>
        <w:bottom w:val="none" w:sz="0" w:space="0" w:color="auto"/>
        <w:right w:val="none" w:sz="0" w:space="0" w:color="auto"/>
      </w:divBdr>
    </w:div>
    <w:div w:id="2081638637">
      <w:bodyDiv w:val="1"/>
      <w:marLeft w:val="0"/>
      <w:marRight w:val="0"/>
      <w:marTop w:val="0"/>
      <w:marBottom w:val="0"/>
      <w:divBdr>
        <w:top w:val="none" w:sz="0" w:space="0" w:color="auto"/>
        <w:left w:val="none" w:sz="0" w:space="0" w:color="auto"/>
        <w:bottom w:val="none" w:sz="0" w:space="0" w:color="auto"/>
        <w:right w:val="none" w:sz="0" w:space="0" w:color="auto"/>
      </w:divBdr>
    </w:div>
    <w:div w:id="21015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leyworld.org/barley-stripe-rust-bs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CAE99-96B2-4308-88E9-350526418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Vasquez, Francisco Javier</dc:creator>
  <cp:keywords/>
  <dc:description/>
  <cp:lastModifiedBy>Hayes, Patrick</cp:lastModifiedBy>
  <cp:revision>2</cp:revision>
  <cp:lastPrinted>2021-04-09T22:00:00Z</cp:lastPrinted>
  <dcterms:created xsi:type="dcterms:W3CDTF">2022-04-10T22:05:00Z</dcterms:created>
  <dcterms:modified xsi:type="dcterms:W3CDTF">2022-04-10T22:05:00Z</dcterms:modified>
</cp:coreProperties>
</file>