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093E" w14:textId="77777777" w:rsidR="00FA61C7" w:rsidRDefault="00970221" w:rsidP="00970221">
      <w:pPr>
        <w:jc w:val="center"/>
        <w:rPr>
          <w:rFonts w:ascii="Times New Roman" w:hAnsi="Times New Roman" w:cs="Times New Roman"/>
          <w:b/>
        </w:rPr>
      </w:pPr>
      <w:r w:rsidRPr="00656164">
        <w:rPr>
          <w:rFonts w:ascii="Times New Roman" w:hAnsi="Times New Roman" w:cs="Times New Roman"/>
          <w:b/>
        </w:rPr>
        <w:t>Study Guide</w:t>
      </w:r>
    </w:p>
    <w:p w14:paraId="2ED5FCB3" w14:textId="77777777" w:rsidR="006765A6" w:rsidRDefault="006765A6" w:rsidP="009702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DNA to protein review </w:t>
      </w:r>
    </w:p>
    <w:p w14:paraId="49F8DE55" w14:textId="77777777" w:rsidR="00FA61C7" w:rsidRDefault="00FA61C7" w:rsidP="00FA61C7">
      <w:pPr>
        <w:jc w:val="center"/>
        <w:rPr>
          <w:rFonts w:ascii="Times New Roman" w:hAnsi="Times New Roman" w:cs="Times New Roman"/>
          <w:b/>
        </w:rPr>
      </w:pPr>
    </w:p>
    <w:p w14:paraId="56E5D958" w14:textId="449BF179" w:rsidR="00652527" w:rsidRDefault="00652527" w:rsidP="006525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61C7">
        <w:rPr>
          <w:rFonts w:ascii="Times New Roman" w:hAnsi="Times New Roman" w:cs="Times New Roman"/>
        </w:rPr>
        <w:t xml:space="preserve">Briefly explain what is so </w:t>
      </w:r>
      <w:r w:rsidR="006966A7">
        <w:rPr>
          <w:rFonts w:ascii="Times New Roman" w:hAnsi="Times New Roman" w:cs="Times New Roman"/>
        </w:rPr>
        <w:t xml:space="preserve">special </w:t>
      </w:r>
      <w:r w:rsidRPr="00FA61C7">
        <w:rPr>
          <w:rFonts w:ascii="Times New Roman" w:hAnsi="Times New Roman" w:cs="Times New Roman"/>
        </w:rPr>
        <w:t>about the three features of DNA that make it an “idea</w:t>
      </w:r>
      <w:r>
        <w:rPr>
          <w:rFonts w:ascii="Times New Roman" w:hAnsi="Times New Roman" w:cs="Times New Roman"/>
        </w:rPr>
        <w:t>l</w:t>
      </w:r>
      <w:r w:rsidRPr="00FA61C7">
        <w:rPr>
          <w:rFonts w:ascii="Times New Roman" w:hAnsi="Times New Roman" w:cs="Times New Roman"/>
        </w:rPr>
        <w:t xml:space="preserve">” genetic material. </w:t>
      </w:r>
    </w:p>
    <w:p w14:paraId="252A6B49" w14:textId="63B539C7" w:rsidR="00652527" w:rsidRPr="00FA61C7" w:rsidRDefault="00652527" w:rsidP="006525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it important that DNA be capable of change, but not too much change? </w:t>
      </w:r>
    </w:p>
    <w:p w14:paraId="55B73D39" w14:textId="34AAE134" w:rsidR="00796414" w:rsidRDefault="00796414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the importance of the 1’, 3’, and 5’ carbons in a nucleotide of DNA</w:t>
      </w:r>
      <w:r w:rsidR="006966A7">
        <w:rPr>
          <w:rFonts w:ascii="Times New Roman" w:hAnsi="Times New Roman" w:cs="Times New Roman"/>
        </w:rPr>
        <w:t xml:space="preserve">. </w:t>
      </w:r>
    </w:p>
    <w:p w14:paraId="5E3AF516" w14:textId="5729BF14" w:rsidR="00652527" w:rsidRDefault="00652527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context of a DNA double helix, what </w:t>
      </w:r>
      <w:proofErr w:type="gramStart"/>
      <w:r>
        <w:rPr>
          <w:rFonts w:ascii="Times New Roman" w:hAnsi="Times New Roman" w:cs="Times New Roman"/>
        </w:rPr>
        <w:t>is meant by the term “complementary base pairing”</w:t>
      </w:r>
      <w:proofErr w:type="gramEnd"/>
      <w:r>
        <w:rPr>
          <w:rFonts w:ascii="Times New Roman" w:hAnsi="Times New Roman" w:cs="Times New Roman"/>
        </w:rPr>
        <w:t>?</w:t>
      </w:r>
    </w:p>
    <w:p w14:paraId="22E9F6CC" w14:textId="779436EE" w:rsidR="00AD3762" w:rsidRDefault="00AD3762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>In what direction does DNA polymerization proceed</w:t>
      </w:r>
      <w:r w:rsidR="00796414">
        <w:rPr>
          <w:rFonts w:ascii="Times New Roman" w:hAnsi="Times New Roman" w:cs="Times New Roman"/>
        </w:rPr>
        <w:t xml:space="preserve"> (in other words, are nucleotides added to the 3’ or the 5’ end of the developing strand)</w:t>
      </w:r>
      <w:r w:rsidRPr="00656164">
        <w:rPr>
          <w:rFonts w:ascii="Times New Roman" w:hAnsi="Times New Roman" w:cs="Times New Roman"/>
        </w:rPr>
        <w:t>?</w:t>
      </w:r>
    </w:p>
    <w:p w14:paraId="0C0C5268" w14:textId="78025791" w:rsidR="00652527" w:rsidRDefault="00652527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DNA replication said to be “semi-conservative” rather than conservative”? </w:t>
      </w:r>
    </w:p>
    <w:p w14:paraId="5D74E660" w14:textId="17556435" w:rsidR="00652527" w:rsidRDefault="006966A7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explain the DNA code. </w:t>
      </w:r>
    </w:p>
    <w:p w14:paraId="0F77E49E" w14:textId="1F72E2E0" w:rsidR="00652527" w:rsidRDefault="00652527" w:rsidP="00F12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2527">
        <w:rPr>
          <w:rFonts w:ascii="Times New Roman" w:hAnsi="Times New Roman" w:cs="Times New Roman"/>
        </w:rPr>
        <w:t>Define three types of SNP mutations.</w:t>
      </w:r>
    </w:p>
    <w:p w14:paraId="157677F4" w14:textId="41F213B4" w:rsidR="00652527" w:rsidRDefault="00652527" w:rsidP="00F12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an INDEL differ from a SNP?</w:t>
      </w:r>
    </w:p>
    <w:p w14:paraId="177A08B3" w14:textId="0BCE41C1" w:rsidR="00652527" w:rsidRPr="00652527" w:rsidRDefault="00652527" w:rsidP="00F12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three ways </w:t>
      </w:r>
      <w:r w:rsidR="006966A7">
        <w:rPr>
          <w:rFonts w:ascii="Times New Roman" w:hAnsi="Times New Roman" w:cs="Times New Roman"/>
        </w:rPr>
        <w:t xml:space="preserve">in which </w:t>
      </w:r>
      <w:r>
        <w:rPr>
          <w:rFonts w:ascii="Times New Roman" w:hAnsi="Times New Roman" w:cs="Times New Roman"/>
        </w:rPr>
        <w:t>RNA is different from DNA.</w:t>
      </w:r>
    </w:p>
    <w:p w14:paraId="701084BE" w14:textId="17945EA8" w:rsidR="001F1F79" w:rsidRPr="002E0421" w:rsidRDefault="006966A7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</w:t>
      </w:r>
      <w:r w:rsidR="001F1F79" w:rsidRPr="002E0421">
        <w:rPr>
          <w:rFonts w:ascii="Times New Roman" w:hAnsi="Times New Roman" w:cs="Times New Roman"/>
        </w:rPr>
        <w:t xml:space="preserve">mRNA, </w:t>
      </w:r>
      <w:proofErr w:type="spellStart"/>
      <w:r w:rsidR="001F1F79" w:rsidRPr="002E0421">
        <w:rPr>
          <w:rFonts w:ascii="Times New Roman" w:hAnsi="Times New Roman" w:cs="Times New Roman"/>
        </w:rPr>
        <w:t>rRNA</w:t>
      </w:r>
      <w:proofErr w:type="spellEnd"/>
      <w:r w:rsidR="001F1F79" w:rsidRPr="002E0421">
        <w:rPr>
          <w:rFonts w:ascii="Times New Roman" w:hAnsi="Times New Roman" w:cs="Times New Roman"/>
        </w:rPr>
        <w:t xml:space="preserve"> and </w:t>
      </w:r>
      <w:proofErr w:type="spellStart"/>
      <w:r w:rsidR="001F1F79" w:rsidRPr="002E0421">
        <w:rPr>
          <w:rFonts w:ascii="Times New Roman" w:hAnsi="Times New Roman" w:cs="Times New Roman"/>
        </w:rPr>
        <w:t>tRNA</w:t>
      </w:r>
      <w:proofErr w:type="spellEnd"/>
      <w:r w:rsidR="00652527">
        <w:rPr>
          <w:rFonts w:ascii="Times New Roman" w:hAnsi="Times New Roman" w:cs="Times New Roman"/>
        </w:rPr>
        <w:t xml:space="preserve"> in terms of their information content and functionality</w:t>
      </w:r>
      <w:r w:rsidR="001F1F79">
        <w:rPr>
          <w:rFonts w:ascii="Times New Roman" w:hAnsi="Times New Roman" w:cs="Times New Roman"/>
        </w:rPr>
        <w:t>.</w:t>
      </w:r>
    </w:p>
    <w:p w14:paraId="488E5E2A" w14:textId="5C0D5872" w:rsidR="001F1F79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is transcription</w:t>
      </w:r>
      <w:r w:rsidR="006966A7">
        <w:rPr>
          <w:rFonts w:ascii="Times New Roman" w:hAnsi="Times New Roman" w:cs="Times New Roman"/>
        </w:rPr>
        <w:t xml:space="preserve">, </w:t>
      </w:r>
      <w:r w:rsidRPr="002E0421">
        <w:rPr>
          <w:rFonts w:ascii="Times New Roman" w:hAnsi="Times New Roman" w:cs="Times New Roman"/>
        </w:rPr>
        <w:t>and where does it occur in the cell</w:t>
      </w:r>
      <w:r w:rsidR="006765A6">
        <w:rPr>
          <w:rFonts w:ascii="Times New Roman" w:hAnsi="Times New Roman" w:cs="Times New Roman"/>
        </w:rPr>
        <w:t xml:space="preserve"> of a higher plant</w:t>
      </w:r>
      <w:r>
        <w:rPr>
          <w:rFonts w:ascii="Times New Roman" w:hAnsi="Times New Roman" w:cs="Times New Roman"/>
        </w:rPr>
        <w:t>?</w:t>
      </w:r>
    </w:p>
    <w:p w14:paraId="6214717D" w14:textId="40DE8A60" w:rsidR="00652527" w:rsidRPr="002E0421" w:rsidRDefault="00652527" w:rsidP="006525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is translation</w:t>
      </w:r>
      <w:r w:rsidR="006966A7">
        <w:rPr>
          <w:rFonts w:ascii="Times New Roman" w:hAnsi="Times New Roman" w:cs="Times New Roman"/>
        </w:rPr>
        <w:t xml:space="preserve">, </w:t>
      </w:r>
      <w:r w:rsidRPr="002E0421">
        <w:rPr>
          <w:rFonts w:ascii="Times New Roman" w:hAnsi="Times New Roman" w:cs="Times New Roman"/>
        </w:rPr>
        <w:t>and where does it occur in a cell</w:t>
      </w:r>
      <w:r>
        <w:rPr>
          <w:rFonts w:ascii="Times New Roman" w:hAnsi="Times New Roman" w:cs="Times New Roman"/>
        </w:rPr>
        <w:t xml:space="preserve"> of a higher plant?</w:t>
      </w:r>
    </w:p>
    <w:p w14:paraId="246FB6BF" w14:textId="5501572F" w:rsidR="00652527" w:rsidRDefault="00652527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importance of the anticodon in a </w:t>
      </w:r>
      <w:proofErr w:type="spellStart"/>
      <w:r>
        <w:rPr>
          <w:rFonts w:ascii="Times New Roman" w:hAnsi="Times New Roman" w:cs="Times New Roman"/>
        </w:rPr>
        <w:t>tRNA</w:t>
      </w:r>
      <w:proofErr w:type="spellEnd"/>
      <w:r>
        <w:rPr>
          <w:rFonts w:ascii="Times New Roman" w:hAnsi="Times New Roman" w:cs="Times New Roman"/>
        </w:rPr>
        <w:t>?</w:t>
      </w:r>
    </w:p>
    <w:p w14:paraId="2F7A7653" w14:textId="345DC819" w:rsidR="00652527" w:rsidRDefault="00652527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ribosomes made of and what do they do?</w:t>
      </w:r>
    </w:p>
    <w:p w14:paraId="2AE96FDE" w14:textId="74D030CF" w:rsidR="001F1F79" w:rsidRPr="00796414" w:rsidRDefault="001F1F79" w:rsidP="007964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6414">
        <w:rPr>
          <w:rFonts w:ascii="Times New Roman" w:hAnsi="Times New Roman" w:cs="Times New Roman"/>
        </w:rPr>
        <w:t xml:space="preserve">What is the </w:t>
      </w:r>
      <w:r w:rsidR="00652527">
        <w:rPr>
          <w:rFonts w:ascii="Times New Roman" w:hAnsi="Times New Roman" w:cs="Times New Roman"/>
        </w:rPr>
        <w:t xml:space="preserve">difference between the sense and </w:t>
      </w:r>
      <w:r w:rsidRPr="00796414">
        <w:rPr>
          <w:rFonts w:ascii="Times New Roman" w:hAnsi="Times New Roman" w:cs="Times New Roman"/>
        </w:rPr>
        <w:t>anti-sense strand</w:t>
      </w:r>
      <w:r w:rsidR="00652527">
        <w:rPr>
          <w:rFonts w:ascii="Times New Roman" w:hAnsi="Times New Roman" w:cs="Times New Roman"/>
        </w:rPr>
        <w:t>s</w:t>
      </w:r>
      <w:r w:rsidRPr="00796414">
        <w:rPr>
          <w:rFonts w:ascii="Times New Roman" w:hAnsi="Times New Roman" w:cs="Times New Roman"/>
        </w:rPr>
        <w:t xml:space="preserve"> of DNA</w:t>
      </w:r>
      <w:r w:rsidR="00652527">
        <w:rPr>
          <w:rFonts w:ascii="Times New Roman" w:hAnsi="Times New Roman" w:cs="Times New Roman"/>
        </w:rPr>
        <w:t xml:space="preserve"> in a particular gene</w:t>
      </w:r>
      <w:r w:rsidR="006765A6" w:rsidRPr="00796414">
        <w:rPr>
          <w:rFonts w:ascii="Times New Roman" w:hAnsi="Times New Roman" w:cs="Times New Roman"/>
        </w:rPr>
        <w:t xml:space="preserve">? </w:t>
      </w:r>
    </w:p>
    <w:p w14:paraId="2B3F4937" w14:textId="728F2C1E" w:rsidR="001F1F79" w:rsidRPr="00796414" w:rsidRDefault="006765A6" w:rsidP="007964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6414">
        <w:rPr>
          <w:rFonts w:ascii="Times New Roman" w:hAnsi="Times New Roman" w:cs="Times New Roman"/>
        </w:rPr>
        <w:t>What part of a gene is not transcribed</w:t>
      </w:r>
      <w:r w:rsidR="00796414" w:rsidRPr="00796414">
        <w:rPr>
          <w:rFonts w:ascii="Times New Roman" w:hAnsi="Times New Roman" w:cs="Times New Roman"/>
        </w:rPr>
        <w:t xml:space="preserve">, </w:t>
      </w:r>
      <w:r w:rsidRPr="00796414">
        <w:rPr>
          <w:rFonts w:ascii="Times New Roman" w:hAnsi="Times New Roman" w:cs="Times New Roman"/>
        </w:rPr>
        <w:t>but is key for the initiation of transcription</w:t>
      </w:r>
      <w:r w:rsidR="00796414" w:rsidRPr="00796414">
        <w:rPr>
          <w:rFonts w:ascii="Times New Roman" w:hAnsi="Times New Roman" w:cs="Times New Roman"/>
        </w:rPr>
        <w:t xml:space="preserve">? </w:t>
      </w:r>
    </w:p>
    <w:p w14:paraId="4AA73DAC" w14:textId="346F59C5" w:rsidR="001F1F79" w:rsidRPr="006765A6" w:rsidRDefault="006765A6" w:rsidP="006765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65A6">
        <w:rPr>
          <w:rFonts w:ascii="Times New Roman" w:hAnsi="Times New Roman" w:cs="Times New Roman"/>
        </w:rPr>
        <w:t>How does a</w:t>
      </w:r>
      <w:r>
        <w:rPr>
          <w:rFonts w:ascii="Times New Roman" w:hAnsi="Times New Roman" w:cs="Times New Roman"/>
        </w:rPr>
        <w:t xml:space="preserve"> freshly transcribed </w:t>
      </w:r>
      <w:r w:rsidRPr="006765A6">
        <w:rPr>
          <w:rFonts w:ascii="Times New Roman" w:hAnsi="Times New Roman" w:cs="Times New Roman"/>
        </w:rPr>
        <w:t xml:space="preserve">mRNA </w:t>
      </w:r>
      <w:r>
        <w:rPr>
          <w:rFonts w:ascii="Times New Roman" w:hAnsi="Times New Roman" w:cs="Times New Roman"/>
        </w:rPr>
        <w:t xml:space="preserve">in the nucleus </w:t>
      </w:r>
      <w:r w:rsidRPr="006765A6">
        <w:rPr>
          <w:rFonts w:ascii="Times New Roman" w:hAnsi="Times New Roman" w:cs="Times New Roman"/>
        </w:rPr>
        <w:t xml:space="preserve">differ from a fully processed, mature </w:t>
      </w:r>
      <w:r w:rsidR="006966A7">
        <w:rPr>
          <w:rFonts w:ascii="Times New Roman" w:hAnsi="Times New Roman" w:cs="Times New Roman"/>
        </w:rPr>
        <w:t>m</w:t>
      </w:r>
      <w:r w:rsidRPr="006765A6">
        <w:rPr>
          <w:rFonts w:ascii="Times New Roman" w:hAnsi="Times New Roman" w:cs="Times New Roman"/>
        </w:rPr>
        <w:t>RNA</w:t>
      </w:r>
      <w:r>
        <w:rPr>
          <w:rFonts w:ascii="Times New Roman" w:hAnsi="Times New Roman" w:cs="Times New Roman"/>
        </w:rPr>
        <w:t xml:space="preserve"> in the cytoplasm</w:t>
      </w:r>
      <w:r w:rsidRPr="006765A6">
        <w:rPr>
          <w:rFonts w:ascii="Times New Roman" w:hAnsi="Times New Roman" w:cs="Times New Roman"/>
        </w:rPr>
        <w:t xml:space="preserve">? </w:t>
      </w:r>
      <w:r w:rsidR="00796414">
        <w:rPr>
          <w:rFonts w:ascii="Times New Roman" w:hAnsi="Times New Roman" w:cs="Times New Roman"/>
        </w:rPr>
        <w:t xml:space="preserve"> </w:t>
      </w:r>
    </w:p>
    <w:p w14:paraId="2184413E" w14:textId="71ED5BC6" w:rsidR="00796414" w:rsidRDefault="001F1F79" w:rsidP="006765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65A6">
        <w:rPr>
          <w:rFonts w:ascii="Times New Roman" w:hAnsi="Times New Roman" w:cs="Times New Roman"/>
        </w:rPr>
        <w:t xml:space="preserve">What </w:t>
      </w:r>
      <w:r w:rsidR="006765A6" w:rsidRPr="006765A6">
        <w:rPr>
          <w:rFonts w:ascii="Times New Roman" w:hAnsi="Times New Roman" w:cs="Times New Roman"/>
        </w:rPr>
        <w:t>are introns and exons</w:t>
      </w:r>
      <w:r w:rsidR="00796414">
        <w:rPr>
          <w:rFonts w:ascii="Times New Roman" w:hAnsi="Times New Roman" w:cs="Times New Roman"/>
        </w:rPr>
        <w:t>?</w:t>
      </w:r>
    </w:p>
    <w:p w14:paraId="39E6AE65" w14:textId="5BA871DF" w:rsidR="00652527" w:rsidRDefault="00652527" w:rsidP="006765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UTRs?</w:t>
      </w:r>
    </w:p>
    <w:p w14:paraId="15680F57" w14:textId="55C2D67E" w:rsidR="00796414" w:rsidRDefault="00652527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all genes code for proteins? </w:t>
      </w:r>
      <w:r w:rsidR="00696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you answer “no”</w:t>
      </w:r>
      <w:r w:rsidR="006966A7">
        <w:rPr>
          <w:rFonts w:ascii="Times New Roman" w:hAnsi="Times New Roman" w:cs="Times New Roman"/>
        </w:rPr>
        <w:t>, give</w:t>
      </w:r>
      <w:r>
        <w:rPr>
          <w:rFonts w:ascii="Times New Roman" w:hAnsi="Times New Roman" w:cs="Times New Roman"/>
        </w:rPr>
        <w:t xml:space="preserve"> an example of what else a gen</w:t>
      </w:r>
      <w:r w:rsidR="006966A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could code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0A838317" w14:textId="74ABA7B7" w:rsidR="001F1F79" w:rsidRPr="00796414" w:rsidRDefault="001F1F79" w:rsidP="007964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6414">
        <w:rPr>
          <w:rFonts w:ascii="Times New Roman" w:hAnsi="Times New Roman" w:cs="Times New Roman"/>
        </w:rPr>
        <w:t xml:space="preserve">Why </w:t>
      </w:r>
      <w:proofErr w:type="gramStart"/>
      <w:r w:rsidRPr="00796414">
        <w:rPr>
          <w:rFonts w:ascii="Times New Roman" w:hAnsi="Times New Roman" w:cs="Times New Roman"/>
        </w:rPr>
        <w:t>is the genetic code said</w:t>
      </w:r>
      <w:proofErr w:type="gramEnd"/>
      <w:r w:rsidRPr="00796414">
        <w:rPr>
          <w:rFonts w:ascii="Times New Roman" w:hAnsi="Times New Roman" w:cs="Times New Roman"/>
        </w:rPr>
        <w:t xml:space="preserve"> to be “degenerate”?</w:t>
      </w:r>
      <w:r w:rsidR="00796414" w:rsidRPr="00796414">
        <w:rPr>
          <w:rFonts w:ascii="Times New Roman" w:hAnsi="Times New Roman" w:cs="Times New Roman"/>
        </w:rPr>
        <w:t xml:space="preserve"> </w:t>
      </w:r>
    </w:p>
    <w:p w14:paraId="5F1508A9" w14:textId="5570670E" w:rsidR="001F1F79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 xml:space="preserve">Which DNA strand </w:t>
      </w:r>
      <w:r w:rsidR="006765A6">
        <w:rPr>
          <w:rFonts w:ascii="Times New Roman" w:hAnsi="Times New Roman" w:cs="Times New Roman"/>
        </w:rPr>
        <w:t xml:space="preserve">(sense or antisense) </w:t>
      </w:r>
      <w:proofErr w:type="gramStart"/>
      <w:r w:rsidRPr="002E0421">
        <w:rPr>
          <w:rFonts w:ascii="Times New Roman" w:hAnsi="Times New Roman" w:cs="Times New Roman"/>
        </w:rPr>
        <w:t>is listed</w:t>
      </w:r>
      <w:proofErr w:type="gramEnd"/>
      <w:r w:rsidRPr="002E0421">
        <w:rPr>
          <w:rFonts w:ascii="Times New Roman" w:hAnsi="Times New Roman" w:cs="Times New Roman"/>
        </w:rPr>
        <w:t xml:space="preserve"> in sequence databases</w:t>
      </w:r>
      <w:r w:rsidR="00796414">
        <w:rPr>
          <w:rFonts w:ascii="Times New Roman" w:hAnsi="Times New Roman" w:cs="Times New Roman"/>
        </w:rPr>
        <w:t xml:space="preserve">, and how does this relate to the information provided in a codon translation table? </w:t>
      </w:r>
    </w:p>
    <w:p w14:paraId="542E6079" w14:textId="35CE31DC" w:rsidR="00F768F2" w:rsidRDefault="00F768F2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linear sequence of amino acids the end of the DNA</w:t>
      </w:r>
      <w:r w:rsidR="006966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to</w:t>
      </w:r>
      <w:r w:rsidR="006966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protein story?</w:t>
      </w:r>
    </w:p>
    <w:p w14:paraId="7528595E" w14:textId="49089ABB" w:rsidR="00F768F2" w:rsidRPr="002E0421" w:rsidRDefault="00F768F2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6966A7">
        <w:rPr>
          <w:rFonts w:ascii="Times New Roman" w:hAnsi="Times New Roman" w:cs="Times New Roman"/>
        </w:rPr>
        <w:t xml:space="preserve">why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you can deduce amino acid sequence from antisense DNA strand sequence but not DNA sense strand sequence from amino acid sequence. </w:t>
      </w:r>
    </w:p>
    <w:p w14:paraId="44FA22DF" w14:textId="77777777"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sectPr w:rsidR="001F1F79" w:rsidRPr="002E0421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794C"/>
    <w:multiLevelType w:val="hybridMultilevel"/>
    <w:tmpl w:val="68F2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115E5F"/>
    <w:rsid w:val="001F1F79"/>
    <w:rsid w:val="00256332"/>
    <w:rsid w:val="00303457"/>
    <w:rsid w:val="00313699"/>
    <w:rsid w:val="0036297F"/>
    <w:rsid w:val="00594F18"/>
    <w:rsid w:val="005D4F45"/>
    <w:rsid w:val="005D69C4"/>
    <w:rsid w:val="00652527"/>
    <w:rsid w:val="00656164"/>
    <w:rsid w:val="00667BA1"/>
    <w:rsid w:val="006765A6"/>
    <w:rsid w:val="006966A7"/>
    <w:rsid w:val="00796414"/>
    <w:rsid w:val="008A5A39"/>
    <w:rsid w:val="00970221"/>
    <w:rsid w:val="00A452FE"/>
    <w:rsid w:val="00A65390"/>
    <w:rsid w:val="00AD3762"/>
    <w:rsid w:val="00B5010F"/>
    <w:rsid w:val="00BC3833"/>
    <w:rsid w:val="00D9448C"/>
    <w:rsid w:val="00F71DB4"/>
    <w:rsid w:val="00F768F2"/>
    <w:rsid w:val="00FA61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C7737"/>
  <w15:docId w15:val="{176EC8A1-AF7C-4CC8-AF7B-BEA9865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Hayes, Patrick</cp:lastModifiedBy>
  <cp:revision>4</cp:revision>
  <dcterms:created xsi:type="dcterms:W3CDTF">2018-12-04T19:53:00Z</dcterms:created>
  <dcterms:modified xsi:type="dcterms:W3CDTF">2018-12-04T20:08:00Z</dcterms:modified>
</cp:coreProperties>
</file>